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9DC1F">
      <w:pPr>
        <w:ind w:firstLine="720" w:firstLineChars="200"/>
        <w:jc w:val="center"/>
        <w:rPr>
          <w:rFonts w:hint="eastAsia" w:ascii="黑体" w:hAnsi="黑体" w:eastAsia="黑体" w:cs="黑体"/>
          <w:vertAlign w:val="baseline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28"/>
          <w:lang w:val="en-US" w:eastAsia="zh-CN"/>
        </w:rPr>
        <w:t>医院楼栋、出入口标识整改示意图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2"/>
        <w:gridCol w:w="4980"/>
      </w:tblGrid>
      <w:tr w14:paraId="148EE2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 w14:paraId="2F0CA6D8">
            <w:pPr>
              <w:jc w:val="center"/>
            </w:pPr>
            <w:r>
              <w:rPr>
                <w:rFonts w:hint="eastAsia"/>
                <w:b/>
                <w:bCs/>
              </w:rPr>
              <w:t>楼栋标识</w:t>
            </w:r>
            <w:r>
              <w:rPr>
                <w:rFonts w:hint="eastAsia"/>
                <w:b/>
                <w:bCs/>
                <w:lang w:val="en-US" w:eastAsia="zh-CN"/>
              </w:rPr>
              <w:t>不明显或</w:t>
            </w:r>
            <w:r>
              <w:rPr>
                <w:rFonts w:hint="eastAsia"/>
                <w:b/>
                <w:bCs/>
              </w:rPr>
              <w:t>不清</w:t>
            </w:r>
          </w:p>
        </w:tc>
      </w:tr>
      <w:tr w14:paraId="4F5DE7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2" w:type="dxa"/>
          </w:tcPr>
          <w:p w14:paraId="4D500F60">
            <w:pPr>
              <w:jc w:val="center"/>
            </w:pPr>
            <w:r>
              <w:drawing>
                <wp:inline distT="0" distB="0" distL="114300" distR="114300">
                  <wp:extent cx="1800225" cy="2303780"/>
                  <wp:effectExtent l="0" t="0" r="13335" b="12700"/>
                  <wp:docPr id="4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30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14:paraId="2E5F2BD4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00225" cy="2497455"/>
                  <wp:effectExtent l="0" t="0" r="13335" b="1905"/>
                  <wp:docPr id="4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49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B33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42" w:type="dxa"/>
          </w:tcPr>
          <w:p w14:paraId="3037A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1号楼北侧标识改大</w:t>
            </w:r>
          </w:p>
          <w:p w14:paraId="54724B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eastAsia="方正仿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数字H1200</w:t>
            </w:r>
          </w:p>
        </w:tc>
        <w:tc>
          <w:tcPr>
            <w:tcW w:w="4980" w:type="dxa"/>
          </w:tcPr>
          <w:p w14:paraId="1571BB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1号楼东北角增加标识</w:t>
            </w:r>
          </w:p>
          <w:p w14:paraId="3EE6A6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数字H1200</w:t>
            </w:r>
          </w:p>
        </w:tc>
      </w:tr>
      <w:tr w14:paraId="0A5EC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2" w:type="dxa"/>
          </w:tcPr>
          <w:p w14:paraId="7FD51A75">
            <w:pPr>
              <w:jc w:val="center"/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02740" cy="2146300"/>
                  <wp:effectExtent l="0" t="0" r="16510" b="6350"/>
                  <wp:docPr id="18" name="图片 18" descr="763800a4346a5f5dfb3c31353d8bb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763800a4346a5f5dfb3c31353d8bba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5079" b="22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14:paraId="34B2008D">
            <w:pPr>
              <w:jc w:val="center"/>
            </w:pPr>
            <w:r>
              <w:drawing>
                <wp:inline distT="0" distB="0" distL="114300" distR="114300">
                  <wp:extent cx="1610360" cy="1800225"/>
                  <wp:effectExtent l="0" t="0" r="5080" b="13335"/>
                  <wp:docPr id="1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B1B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2" w:type="dxa"/>
          </w:tcPr>
          <w:p w14:paraId="343307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2号楼南侧楼顶增加</w:t>
            </w:r>
          </w:p>
          <w:p w14:paraId="06497D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eastAsia="方正仿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数字H1200</w:t>
            </w:r>
          </w:p>
        </w:tc>
        <w:tc>
          <w:tcPr>
            <w:tcW w:w="4980" w:type="dxa"/>
          </w:tcPr>
          <w:p w14:paraId="475866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2号楼东侧增加</w:t>
            </w:r>
          </w:p>
          <w:p w14:paraId="38D6A4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数字H800</w:t>
            </w:r>
          </w:p>
        </w:tc>
      </w:tr>
      <w:tr w14:paraId="6D894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2" w:type="dxa"/>
          </w:tcPr>
          <w:p w14:paraId="5AC871D5">
            <w:pPr>
              <w:jc w:val="center"/>
            </w:pPr>
            <w:r>
              <w:drawing>
                <wp:inline distT="0" distB="0" distL="114300" distR="114300">
                  <wp:extent cx="1238250" cy="1441450"/>
                  <wp:effectExtent l="0" t="0" r="11430" b="6350"/>
                  <wp:docPr id="2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14:paraId="4B128E5A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102995" cy="1440180"/>
                  <wp:effectExtent l="0" t="0" r="9525" b="7620"/>
                  <wp:docPr id="2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53F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2" w:type="dxa"/>
          </w:tcPr>
          <w:p w14:paraId="0BE260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2号楼南侧墙面增加</w:t>
            </w:r>
          </w:p>
          <w:p w14:paraId="49B2F3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eastAsia="方正仿宋_GBK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数字H800</w:t>
            </w:r>
          </w:p>
        </w:tc>
        <w:tc>
          <w:tcPr>
            <w:tcW w:w="4980" w:type="dxa"/>
          </w:tcPr>
          <w:p w14:paraId="1745E9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2号楼南侧墙面增加</w:t>
            </w:r>
          </w:p>
          <w:p w14:paraId="67181A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数字H800</w:t>
            </w:r>
          </w:p>
        </w:tc>
      </w:tr>
      <w:tr w14:paraId="5B680B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2" w:type="dxa"/>
          </w:tcPr>
          <w:p w14:paraId="03471E16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00225" cy="1809750"/>
                  <wp:effectExtent l="0" t="0" r="13335" b="3810"/>
                  <wp:docPr id="2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14:paraId="2F1501A0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214245" cy="1800225"/>
                  <wp:effectExtent l="0" t="0" r="14605" b="9525"/>
                  <wp:docPr id="48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641" t="-1340" r="12327" b="1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24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3922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2" w:type="dxa"/>
          </w:tcPr>
          <w:p w14:paraId="0DB6D8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3号楼南侧增加</w:t>
            </w:r>
          </w:p>
          <w:p w14:paraId="722655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数字H1200</w:t>
            </w:r>
          </w:p>
        </w:tc>
        <w:tc>
          <w:tcPr>
            <w:tcW w:w="4980" w:type="dxa"/>
          </w:tcPr>
          <w:p w14:paraId="777346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3号楼北侧增加</w:t>
            </w:r>
          </w:p>
          <w:p w14:paraId="627CE2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数字H1200</w:t>
            </w:r>
          </w:p>
        </w:tc>
      </w:tr>
      <w:tr w14:paraId="6EC373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2" w:type="dxa"/>
            <w:shd w:val="clear" w:color="auto" w:fill="auto"/>
            <w:vAlign w:val="top"/>
          </w:tcPr>
          <w:p w14:paraId="71B6857B">
            <w:pPr>
              <w:jc w:val="center"/>
              <w:rPr>
                <w:rFonts w:ascii="Calibri" w:hAnsi="Calibri" w:eastAsia="方正仿宋_GBK" w:cs="Times New Roman"/>
                <w:kern w:val="2"/>
                <w:sz w:val="32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800225" cy="1879600"/>
                  <wp:effectExtent l="0" t="0" r="13335" b="10160"/>
                  <wp:docPr id="4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14:paraId="289A8518">
            <w:pPr>
              <w:jc w:val="center"/>
            </w:pPr>
          </w:p>
        </w:tc>
      </w:tr>
      <w:tr w14:paraId="53F6E6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2" w:type="dxa"/>
            <w:shd w:val="clear" w:color="auto" w:fill="auto"/>
            <w:vAlign w:val="top"/>
          </w:tcPr>
          <w:p w14:paraId="14A567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3号楼东侧楼顶增加</w:t>
            </w:r>
          </w:p>
          <w:p w14:paraId="3CD306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Calibri" w:hAnsi="Calibri" w:eastAsia="方正仿宋_GBK" w:cs="Times New Roman"/>
                <w:kern w:val="2"/>
                <w:sz w:val="32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数字H1200</w:t>
            </w:r>
          </w:p>
        </w:tc>
        <w:tc>
          <w:tcPr>
            <w:tcW w:w="4980" w:type="dxa"/>
          </w:tcPr>
          <w:p w14:paraId="40FC6B61">
            <w:pPr>
              <w:jc w:val="center"/>
            </w:pPr>
          </w:p>
        </w:tc>
      </w:tr>
      <w:tr w14:paraId="5719C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2" w:type="dxa"/>
          </w:tcPr>
          <w:p w14:paraId="7142F3A1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00225" cy="2994025"/>
                  <wp:effectExtent l="0" t="0" r="13335" b="8255"/>
                  <wp:docPr id="3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99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14:paraId="4B3E2C11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00225" cy="2439670"/>
                  <wp:effectExtent l="0" t="0" r="13335" b="13970"/>
                  <wp:docPr id="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43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2DA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2" w:type="dxa"/>
          </w:tcPr>
          <w:p w14:paraId="4C7935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5号楼南侧增加</w:t>
            </w:r>
          </w:p>
          <w:p w14:paraId="3CA8C8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数字H800</w:t>
            </w:r>
          </w:p>
        </w:tc>
        <w:tc>
          <w:tcPr>
            <w:tcW w:w="4980" w:type="dxa"/>
          </w:tcPr>
          <w:p w14:paraId="050B1A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5号楼东侧增加</w:t>
            </w:r>
          </w:p>
          <w:p w14:paraId="767A86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数字H800</w:t>
            </w:r>
          </w:p>
        </w:tc>
      </w:tr>
      <w:tr w14:paraId="05A83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2" w:type="dxa"/>
            <w:vAlign w:val="top"/>
          </w:tcPr>
          <w:p w14:paraId="312270E2">
            <w:pPr>
              <w:jc w:val="center"/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198245" cy="1800225"/>
                  <wp:effectExtent l="0" t="0" r="5715" b="13335"/>
                  <wp:docPr id="36" name="图片 36" descr="e4ffa0df8225a43ec1f8a267f55b8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e4ffa0df8225a43ec1f8a267f55b8a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4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14:paraId="002C9855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812165" cy="1800225"/>
                  <wp:effectExtent l="0" t="0" r="6985" b="9525"/>
                  <wp:docPr id="38" name="图片 38" descr="1b463effcc423c6a82467d27aaac7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1b463effcc423c6a82467d27aaac70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2B81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2" w:type="dxa"/>
            <w:vAlign w:val="top"/>
          </w:tcPr>
          <w:p w14:paraId="49ADF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6号楼南侧增加</w:t>
            </w:r>
          </w:p>
          <w:p w14:paraId="4C72A4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</w:pPr>
            <w:r>
              <w:rPr>
                <w:rFonts w:hint="eastAsia"/>
                <w:vertAlign w:val="baseline"/>
                <w:lang w:val="en-US" w:eastAsia="zh-CN"/>
              </w:rPr>
              <w:t>数字H800</w:t>
            </w:r>
          </w:p>
        </w:tc>
        <w:tc>
          <w:tcPr>
            <w:tcW w:w="4980" w:type="dxa"/>
          </w:tcPr>
          <w:p w14:paraId="7AAD98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7号楼西侧增加</w:t>
            </w:r>
          </w:p>
          <w:p w14:paraId="7E3E70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数字H800</w:t>
            </w:r>
          </w:p>
        </w:tc>
      </w:tr>
      <w:tr w14:paraId="7A0946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2" w:type="dxa"/>
          </w:tcPr>
          <w:p w14:paraId="036BACD0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00225" cy="1971040"/>
                  <wp:effectExtent l="0" t="0" r="13335" b="10160"/>
                  <wp:docPr id="3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97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14:paraId="3A651930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908810" cy="1800225"/>
                  <wp:effectExtent l="0" t="0" r="11430" b="13335"/>
                  <wp:docPr id="16" name="图片 16" descr="7da24bca8a3f9616489b813be2b6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7da24bca8a3f9616489b813be2b6ad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8C0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2" w:type="dxa"/>
          </w:tcPr>
          <w:p w14:paraId="2024AF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11号楼西南角增加</w:t>
            </w:r>
          </w:p>
          <w:p w14:paraId="55C08A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数字H800</w:t>
            </w:r>
          </w:p>
        </w:tc>
        <w:tc>
          <w:tcPr>
            <w:tcW w:w="4980" w:type="dxa"/>
          </w:tcPr>
          <w:p w14:paraId="48C3A7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11号楼西北角增加</w:t>
            </w:r>
          </w:p>
          <w:p w14:paraId="3DDBE7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数字H800</w:t>
            </w:r>
          </w:p>
        </w:tc>
      </w:tr>
      <w:tr w14:paraId="7D01A5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 w14:paraId="4C6773D0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00225" cy="2108200"/>
                  <wp:effectExtent l="0" t="0" r="13335" b="10160"/>
                  <wp:docPr id="3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9BD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 w14:paraId="305466DB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6号楼前花</w:t>
            </w:r>
            <w:bookmarkStart w:id="0" w:name="_GoBack"/>
            <w:bookmarkEnd w:id="0"/>
            <w:r>
              <w:rPr>
                <w:rFonts w:hint="eastAsia"/>
                <w:vertAlign w:val="baseline"/>
                <w:lang w:val="en-US" w:eastAsia="zh-CN"/>
              </w:rPr>
              <w:t>台内增加立体发光路牌导视标识</w:t>
            </w:r>
          </w:p>
        </w:tc>
      </w:tr>
      <w:tr w14:paraId="14193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 w14:paraId="7F29B3E7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出入口无门号指示或标识不醒目</w:t>
            </w:r>
          </w:p>
        </w:tc>
      </w:tr>
      <w:tr w14:paraId="41EFFE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4" w:hRule="atLeast"/>
        </w:trPr>
        <w:tc>
          <w:tcPr>
            <w:tcW w:w="3542" w:type="dxa"/>
          </w:tcPr>
          <w:p w14:paraId="1FA4B5EC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110105" cy="2486025"/>
                  <wp:effectExtent l="0" t="0" r="4445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14:paraId="02B32F95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3013710" cy="1796415"/>
                  <wp:effectExtent l="0" t="0" r="15240" b="133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F44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2" w:type="dxa"/>
          </w:tcPr>
          <w:p w14:paraId="2396F3E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聂耳路方向入口处</w:t>
            </w:r>
          </w:p>
        </w:tc>
        <w:tc>
          <w:tcPr>
            <w:tcW w:w="4980" w:type="dxa"/>
          </w:tcPr>
          <w:p w14:paraId="621DD6F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玉兴路入口，靠近1号楼</w:t>
            </w:r>
          </w:p>
        </w:tc>
      </w:tr>
      <w:tr w14:paraId="37E97A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 w14:paraId="7C2230A7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4633595" cy="2119630"/>
                  <wp:effectExtent l="0" t="0" r="14605" b="1397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595" cy="211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327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 w14:paraId="48AD3127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玉兴路入口，靠近3号楼</w:t>
            </w:r>
          </w:p>
        </w:tc>
      </w:tr>
    </w:tbl>
    <w:p w14:paraId="13BAC7A4">
      <w:pPr>
        <w:ind w:firstLine="640" w:firstLineChars="200"/>
        <w:rPr>
          <w:rFonts w:hint="eastAsia"/>
          <w:lang w:val="en-US" w:eastAsia="zh-CN"/>
        </w:rPr>
      </w:pPr>
    </w:p>
    <w:p w14:paraId="2AD4228C">
      <w:pPr>
        <w:wordWrap w:val="0"/>
        <w:ind w:firstLine="640" w:firstLineChars="200"/>
        <w:jc w:val="righ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宣传部     </w:t>
      </w:r>
    </w:p>
    <w:p w14:paraId="6BF6F8DF">
      <w:pPr>
        <w:wordWrap w:val="0"/>
        <w:ind w:firstLine="640" w:firstLineChars="200"/>
        <w:jc w:val="righ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2025年4月7日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1652E4"/>
    <w:rsid w:val="01FD1BB0"/>
    <w:rsid w:val="0AFE57C8"/>
    <w:rsid w:val="0EB16245"/>
    <w:rsid w:val="11CF2D47"/>
    <w:rsid w:val="13313DF9"/>
    <w:rsid w:val="248D4C07"/>
    <w:rsid w:val="24FD68E0"/>
    <w:rsid w:val="2E9B6D1C"/>
    <w:rsid w:val="377E29CE"/>
    <w:rsid w:val="446032BB"/>
    <w:rsid w:val="46964AEA"/>
    <w:rsid w:val="46B11FF3"/>
    <w:rsid w:val="567F6B84"/>
    <w:rsid w:val="626F03BC"/>
    <w:rsid w:val="63282B3C"/>
    <w:rsid w:val="734B14E2"/>
    <w:rsid w:val="73C74E9E"/>
    <w:rsid w:val="7B165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方正仿宋_GBK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90" w:lineRule="exact"/>
      <w:ind w:firstLine="0" w:firstLineChars="0"/>
      <w:jc w:val="center"/>
      <w:outlineLvl w:val="0"/>
    </w:pPr>
    <w:rPr>
      <w:rFonts w:ascii="Calibri" w:hAnsi="Calibri" w:eastAsia="方正小标宋_GBK" w:cs="Times New Roman"/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590" w:lineRule="exact"/>
      <w:ind w:firstLine="0" w:firstLineChars="0"/>
      <w:jc w:val="center"/>
      <w:outlineLvl w:val="1"/>
    </w:pPr>
    <w:rPr>
      <w:rFonts w:ascii="Arial" w:hAnsi="Arial" w:eastAsia="方正楷体_GBK"/>
      <w:b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452</Words>
  <Characters>510</Characters>
  <Lines>0</Lines>
  <Paragraphs>0</Paragraphs>
  <TotalTime>4</TotalTime>
  <ScaleCrop>false</ScaleCrop>
  <LinksUpToDate>false</LinksUpToDate>
  <CharactersWithSpaces>517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2025-03-14T01:15:00Z</dcterms:created>
  <dc:creator>刘三姐1393989944</dc:creator>
  <cp:lastModifiedBy>妖姬翠Devil℡</cp:lastModifiedBy>
  <cp:lastPrinted>2025-03-14T09:03:00Z</cp:lastPrinted>
  <dcterms:modified xsi:type="dcterms:W3CDTF">2025-04-08T07:50:31Z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7266004783AF40468B1E2E0EAAA3D9CE_11</vt:lpwstr>
  </property>
  <property fmtid="{D5CDD505-2E9C-101B-9397-08002B2CF9AE}" pid="4" name="KSOTemplateDocerSaveRecord">
    <vt:lpwstr>eyJoZGlkIjoiOWI0MmU3ZjhmZjk3ZDQ2ZjJhM2YxMDdiOTA4ZjYyZDciLCJ1c2VySWQiOiI5MzQ4ODc4MTUifQ==</vt:lpwstr>
  </property>
</Properties>
</file>