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1C2F"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</w:t>
      </w:r>
    </w:p>
    <w:p w14:paraId="4BE4DA52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短视频摄制与相关平台维护服务采购需求</w:t>
      </w:r>
    </w:p>
    <w:tbl>
      <w:tblPr>
        <w:tblStyle w:val="2"/>
        <w:tblW w:w="10027" w:type="dxa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25"/>
        <w:gridCol w:w="6945"/>
        <w:gridCol w:w="1344"/>
      </w:tblGrid>
      <w:tr w14:paraId="2534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  <w:t>服务项目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  <w:t>数量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8"/>
              </w:rPr>
              <w:t>（项）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  <w:t>采购需求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32"/>
              </w:rPr>
              <w:t>预算金额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8"/>
              </w:rPr>
              <w:t>（元/年）</w:t>
            </w:r>
          </w:p>
        </w:tc>
      </w:tr>
      <w:tr w14:paraId="018E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1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短视频摄制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相关平台维护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9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6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本服务项目采购期三年，合同一年一签。</w:t>
            </w:r>
          </w:p>
          <w:p w14:paraId="47A573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一、短视频摄制</w:t>
            </w:r>
          </w:p>
          <w:p w14:paraId="7579FA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1.数量要求：</w:t>
            </w:r>
          </w:p>
          <w:p w14:paraId="08A899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" w:firstLineChars="200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短视频制作三年期，平均一年不低于130条。</w:t>
            </w:r>
          </w:p>
          <w:p w14:paraId="3EB6EE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" w:firstLineChars="200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·100条短视频：医学科普、诊疗技术、诊疗案例宣传、政策宣讲类</w:t>
            </w:r>
          </w:p>
          <w:p w14:paraId="542942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" w:firstLineChars="200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·30条医院专题宣传视频（医院重要新闻、重大活动、重要节日、重大技术突破等的专题宣传，如专题宣传片拍摄周期长，制作难度大的，可经双方协商后折抵2-5条）</w:t>
            </w:r>
          </w:p>
          <w:p w14:paraId="08004B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2.时长要求：</w:t>
            </w:r>
          </w:p>
          <w:p w14:paraId="09F63A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 w:firstLine="280" w:firstLineChars="100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2.1 短视频每条30-120秒，不低于30秒。</w:t>
            </w:r>
          </w:p>
          <w:p w14:paraId="4A68F3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 w:firstLine="280" w:firstLineChars="100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2.2 MG动画，按需制作。</w:t>
            </w:r>
          </w:p>
          <w:p w14:paraId="4C70E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创作要求：</w:t>
            </w:r>
          </w:p>
          <w:p w14:paraId="1414E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280" w:firstLineChars="100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3.1根据医院的宣传需要，提供内容策划，包括选题、视频脚本、表现形式等。</w:t>
            </w:r>
          </w:p>
          <w:p w14:paraId="5B5652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3.2 画面要求：通透清晰、构图合理、声音清楚无杂音。</w:t>
            </w:r>
          </w:p>
          <w:p w14:paraId="1D649B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3.3具有后期剪辑设备，剪映等剪辑软件，能够完成视频剪辑、字幕、包装等后期技术。</w:t>
            </w:r>
          </w:p>
          <w:p w14:paraId="6CBF2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4.创作团队要求：</w:t>
            </w:r>
          </w:p>
          <w:p w14:paraId="6A0385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 xml:space="preserve">4.1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有至少1名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具备短视频选题、创作、拍摄、后期加工的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工作人员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能每周固定至少1天时间到院沟通交流及拍摄制作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  <w:p w14:paraId="4B8242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 xml:space="preserve">4.2公司具备前期策划团队（编导、文案、运营、策划等），可根据院方需求安排现场导演和拍摄人员拍摄。 </w:t>
            </w:r>
          </w:p>
          <w:p w14:paraId="0C38B6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4.3 具备特效动画团队。</w:t>
            </w:r>
          </w:p>
          <w:p w14:paraId="021BD1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5.设备要求：</w:t>
            </w:r>
          </w:p>
          <w:p w14:paraId="695A3C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5.1横竖屏拍摄微单设备：1080p以上分辨率拍摄设备。</w:t>
            </w:r>
          </w:p>
          <w:p w14:paraId="2C39B5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5.2收音设备：领夹微麦、录音话筒均可。</w:t>
            </w:r>
          </w:p>
          <w:p w14:paraId="1D2C6F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5.3 辅助设备：手持棒灯、三脚架等辅助设备。</w:t>
            </w:r>
          </w:p>
          <w:p w14:paraId="48D1AA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 w:firstLine="280" w:firstLineChars="100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"/>
              </w:rPr>
              <w:t>5.4 有专业摄影棚、录音棚（含摄影师、录音师）提供使用，费用包含在项目合同内。</w:t>
            </w:r>
          </w:p>
          <w:p w14:paraId="30AFF9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配音要求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：专业B类配音老师（男声/女声）。</w:t>
            </w:r>
          </w:p>
          <w:p w14:paraId="2E1152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7.推广要求：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有完善的运营推广措施和三甲医院短视频宣传经验案例。</w:t>
            </w:r>
          </w:p>
          <w:p w14:paraId="728FE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相关平台维护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</w:t>
            </w:r>
          </w:p>
          <w:p w14:paraId="47286C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要求具有短视频账号运维相关资质，熟悉相关平台对账号年审手续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协助医院对现有抖音医院官方账号进行管理，并负责年审手续办理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按医院要求及时推送短视频信息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短视频更新频率不低于一周2条，专题宣传视频根据需求适时推送。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协助医院对评论进行管理及舆论引导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  <w:p w14:paraId="1BDFAC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"/>
              </w:rPr>
              <w:t>如有附赠服务可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"/>
              </w:rPr>
              <w:t>自行补充。</w:t>
            </w:r>
          </w:p>
          <w:p w14:paraId="0E1BC9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验收标准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磋商签订后的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合同约定条款执行。</w:t>
            </w:r>
          </w:p>
          <w:p w14:paraId="3C1A7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1.数量考核：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如拍摄制作数量未达到最低标准，则折算单价后据实结算。</w:t>
            </w:r>
          </w:p>
          <w:p w14:paraId="407DC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器材考核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在日常拍摄中现场查看验收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是否符合型号和摄制标准。</w:t>
            </w:r>
          </w:p>
          <w:p w14:paraId="6CF0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3.服务考核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：宣传部对来院工作人员的工作时长和工作效果进行考核。来院工作时长未达要求的，不服从宣传部管理的，视频效果达不到院方要求的，宣传部可提出更换要求，由公司重新选派人员提供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如更换三人均达不到工作要求的，经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双方协商后终止合同。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000</w:t>
            </w:r>
          </w:p>
        </w:tc>
      </w:tr>
    </w:tbl>
    <w:p w14:paraId="384B3CAF">
      <w:pPr>
        <w:rPr>
          <w:rFonts w:hint="default"/>
          <w:lang w:val="en-US" w:eastAsia="zh-CN"/>
        </w:rPr>
      </w:pPr>
    </w:p>
    <w:sectPr>
      <w:pgSz w:w="11906" w:h="16838"/>
      <w:pgMar w:top="1270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WNhNzExNTc3YmRkZWY1ZWU3MWI5ODc1MDUyNTkifQ=="/>
  </w:docVars>
  <w:rsids>
    <w:rsidRoot w:val="00000000"/>
    <w:rsid w:val="12AD4EA3"/>
    <w:rsid w:val="22A97DDE"/>
    <w:rsid w:val="2E35451E"/>
    <w:rsid w:val="36074ADB"/>
    <w:rsid w:val="375C5F22"/>
    <w:rsid w:val="50225D05"/>
    <w:rsid w:val="56F45228"/>
    <w:rsid w:val="74066EB3"/>
    <w:rsid w:val="74AF5C94"/>
    <w:rsid w:val="7F5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891</Characters>
  <Lines>0</Lines>
  <Paragraphs>0</Paragraphs>
  <TotalTime>33</TotalTime>
  <ScaleCrop>false</ScaleCrop>
  <LinksUpToDate>false</LinksUpToDate>
  <CharactersWithSpaces>903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2022-05-18T01:31:00Z</dcterms:created>
  <dc:creator>Administrator</dc:creator>
  <cp:lastModifiedBy>刘三姐1393989944</cp:lastModifiedBy>
  <dcterms:modified xsi:type="dcterms:W3CDTF">2025-06-26T08:13:19Z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B92903788AED4A8682787A9F0E66293F_13</vt:lpwstr>
  </property>
  <property fmtid="{D5CDD505-2E9C-101B-9397-08002B2CF9AE}" pid="4" name="KSOTemplateDocerSaveRecord">
    <vt:lpwstr>eyJoZGlkIjoiZGIzODYyZDVlYjgwNmYyMjQ0ZWMyNDljYTFiYTIzNjAiLCJ1c2VySWQiOiIxMjEwNTEwMyJ9</vt:lpwstr>
  </property>
</Properties>
</file>