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ind w:leftChars="0"/>
        <w:jc w:val="center"/>
        <w:rPr>
          <w:rFonts w:hint="eastAsia" w:ascii="方正仿宋_GBK" w:hAnsi="方正仿宋_GBK" w:eastAsia="方正仿宋_GBK" w:cs="方正仿宋_GBK"/>
          <w:sz w:val="28"/>
          <w:szCs w:val="28"/>
          <w:lang w:val="en-US" w:eastAsia="zh-CN"/>
        </w:rPr>
      </w:pPr>
      <w:bookmarkStart w:id="0" w:name="_Toc203310077"/>
      <w:bookmarkStart w:id="1" w:name="_Toc203379272"/>
      <w:bookmarkStart w:id="2" w:name="_Toc203308988"/>
      <w:r>
        <w:rPr>
          <w:rFonts w:hint="eastAsia" w:ascii="方正仿宋_GBK" w:hAnsi="方正仿宋_GBK" w:eastAsia="方正仿宋_GBK" w:cs="方正仿宋_GBK"/>
          <w:sz w:val="36"/>
          <w:szCs w:val="36"/>
          <w:lang w:val="en-US" w:eastAsia="zh-CN"/>
        </w:rPr>
        <w:t>云影像技术参数</w:t>
      </w:r>
    </w:p>
    <w:p>
      <w:pPr>
        <w:rPr>
          <w:rFonts w:hint="eastAsia" w:ascii="方正仿宋_GBK" w:hAnsi="方正仿宋_GBK" w:eastAsia="方正仿宋_GBK" w:cs="方正仿宋_GBK"/>
          <w:b/>
          <w:bCs/>
          <w:kern w:val="44"/>
          <w:sz w:val="28"/>
          <w:szCs w:val="28"/>
          <w:lang w:val="en-US" w:eastAsia="zh-CN" w:bidi="ar-SA"/>
        </w:rPr>
      </w:pPr>
      <w:r>
        <w:rPr>
          <w:rFonts w:hint="eastAsia" w:ascii="方正仿宋_GBK" w:hAnsi="方正仿宋_GBK" w:eastAsia="方正仿宋_GBK" w:cs="方正仿宋_GBK"/>
          <w:b/>
          <w:bCs/>
          <w:kern w:val="44"/>
          <w:sz w:val="28"/>
          <w:szCs w:val="28"/>
          <w:lang w:val="en-US" w:eastAsia="zh-CN" w:bidi="ar-SA"/>
        </w:rPr>
        <w:t>总体要求：</w:t>
      </w:r>
    </w:p>
    <w:p>
      <w:pPr>
        <w:pStyle w:val="7"/>
        <w:numPr>
          <w:ilvl w:val="0"/>
          <w:numId w:val="1"/>
        </w:numPr>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本项目</w:t>
      </w:r>
      <w:r>
        <w:rPr>
          <w:rFonts w:hint="eastAsia" w:ascii="方正仿宋_GBK" w:hAnsi="方正仿宋_GBK" w:eastAsia="方正仿宋_GBK" w:cs="方正仿宋_GBK"/>
          <w:sz w:val="28"/>
          <w:szCs w:val="28"/>
        </w:rPr>
        <w:t>可接入国家医保局影像云平台，为国家医保局提供影像云索引。</w:t>
      </w:r>
    </w:p>
    <w:p>
      <w:pPr>
        <w:pStyle w:val="7"/>
        <w:numPr>
          <w:ilvl w:val="0"/>
          <w:numId w:val="1"/>
        </w:numPr>
        <w:jc w:val="left"/>
        <w:rPr>
          <w:rFonts w:hint="eastAsia" w:ascii="方正仿宋_GBK" w:hAnsi="方正仿宋_GBK" w:eastAsia="方正仿宋_GBK" w:cs="方正仿宋_GBK"/>
          <w:sz w:val="28"/>
          <w:szCs w:val="28"/>
          <w:lang w:val="en-US" w:eastAsia="zh-CN"/>
        </w:rPr>
      </w:pPr>
      <w:bookmarkStart w:id="3" w:name="OLE_LINK1"/>
      <w:r>
        <w:rPr>
          <w:rFonts w:hint="eastAsia" w:ascii="方正仿宋_GBK" w:hAnsi="方正仿宋_GBK" w:eastAsia="方正仿宋_GBK" w:cs="方正仿宋_GBK"/>
          <w:sz w:val="28"/>
          <w:szCs w:val="28"/>
        </w:rPr>
        <w:t>★</w:t>
      </w:r>
      <w:bookmarkEnd w:id="3"/>
      <w:r>
        <w:rPr>
          <w:rFonts w:hint="eastAsia" w:ascii="方正仿宋_GBK" w:hAnsi="方正仿宋_GBK" w:eastAsia="方正仿宋_GBK" w:cs="方正仿宋_GBK"/>
          <w:sz w:val="28"/>
          <w:szCs w:val="28"/>
        </w:rPr>
        <w:t>本项目涉及建设的软件系统，供应商需提供与本次投标软件版本一致的软件或高于（高于是指：是在满足投标时响应招标要求的基础上，优于招标要求的内容）软件版本</w:t>
      </w:r>
      <w:r>
        <w:rPr>
          <w:rFonts w:hint="eastAsia" w:ascii="方正仿宋_GBK" w:hAnsi="方正仿宋_GBK" w:eastAsia="方正仿宋_GBK" w:cs="方正仿宋_GBK"/>
          <w:sz w:val="28"/>
          <w:szCs w:val="28"/>
          <w:lang w:eastAsia="zh-CN"/>
        </w:rPr>
        <w:t>。</w:t>
      </w:r>
    </w:p>
    <w:p>
      <w:pPr>
        <w:pStyle w:val="7"/>
        <w:numPr>
          <w:ilvl w:val="0"/>
          <w:numId w:val="1"/>
        </w:numPr>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本项目的供应商需在投标文件中附承诺书承诺：提供的软件系统需永久免费开放接口功能并在系统使用生命周期内配合第三方开发接口程序（免费质保期内需免费配合第三方开发接口程序），项目内的所有系统安装使用无数量和授权限制，无条件开放和提供本项目生命周期内需对接的系统全部接口源代码给采购人，并培训采购人关于接口源代码的使用原理。</w:t>
      </w:r>
    </w:p>
    <w:p>
      <w:pPr>
        <w:pStyle w:val="7"/>
        <w:numPr>
          <w:ilvl w:val="0"/>
          <w:numId w:val="1"/>
        </w:numPr>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★本项目的供应商需在投标文件中附承诺书承诺：本次投标所提供的系统能与采购人现使用的信息系统及医院因业务需求需要对接的系统等信息系统免费无缝集成</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若涉及与医院现有系统进行接口对接且产生额外费用的，费用由投标方承担。</w:t>
      </w:r>
    </w:p>
    <w:p>
      <w:pPr>
        <w:pStyle w:val="7"/>
        <w:numPr>
          <w:ilvl w:val="0"/>
          <w:numId w:val="1"/>
        </w:numPr>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在系统使用生命周期内如因国家政策、法律法规、医院规章制度、采购人的个性化需求等原因需对软件系统功能和流程进行调整和修改的，供应商必须免费配合采购人进行软件系统相应功能和流程的调整和修改。免费质保到期后3个月内正式维保合同未生效前，因供应商单方终止维保服务的，采购人按照国家的相应法律法规追究供应商相应责任，由此给采购人带来的一切损失由供应商全部承担。</w:t>
      </w:r>
    </w:p>
    <w:p>
      <w:pPr>
        <w:pStyle w:val="7"/>
        <w:numPr>
          <w:ilvl w:val="0"/>
          <w:numId w:val="1"/>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供应商提供的系统建设方案须符合《网络安全等级保护基本要求(GB/T 22239-2019)》、《信息安全技术信息系统密码应用基本要求（GB/T39786-2021）》、《</w:t>
      </w:r>
      <w:r>
        <w:rPr>
          <w:rFonts w:hint="eastAsia" w:ascii="方正仿宋_GBK" w:hAnsi="方正仿宋_GBK" w:eastAsia="方正仿宋_GBK" w:cs="方正仿宋_GBK"/>
          <w:sz w:val="28"/>
          <w:szCs w:val="28"/>
        </w:rPr>
        <w:t>智慧医疗分级评价方法及标准(2025版)</w:t>
      </w:r>
      <w:r>
        <w:rPr>
          <w:rFonts w:hint="eastAsia" w:ascii="方正仿宋_GBK" w:hAnsi="方正仿宋_GBK" w:eastAsia="方正仿宋_GBK" w:cs="方正仿宋_GBK"/>
          <w:sz w:val="28"/>
          <w:szCs w:val="28"/>
          <w:lang w:val="en-US" w:eastAsia="zh-CN"/>
        </w:rPr>
        <w:t>》等标准，并配合采购人完成网络信息安全三级等保测评和商用密码应用安全性评估后续整改工作，提供承诺函并加盖投标人公章。</w:t>
      </w:r>
    </w:p>
    <w:p>
      <w:pPr>
        <w:pStyle w:val="2"/>
        <w:numPr>
          <w:ilvl w:val="0"/>
          <w:numId w:val="2"/>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数据管理与应用服务模块</w:t>
      </w:r>
      <w:bookmarkEnd w:id="0"/>
      <w:bookmarkEnd w:id="1"/>
      <w:bookmarkEnd w:id="2"/>
    </w:p>
    <w:p>
      <w:pPr>
        <w:pStyle w:val="7"/>
        <w:numPr>
          <w:ilvl w:val="0"/>
          <w:numId w:val="1"/>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支持DICOM Q/R SCU/SCP、DICOM Storage服务；</w:t>
      </w:r>
    </w:p>
    <w:p>
      <w:pPr>
        <w:pStyle w:val="7"/>
        <w:numPr>
          <w:ilvl w:val="0"/>
          <w:numId w:val="1"/>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具备患者影像服务中心功能，实现影像及报告的一站式管理及服务;</w:t>
      </w:r>
    </w:p>
    <w:p>
      <w:pPr>
        <w:pStyle w:val="7"/>
        <w:numPr>
          <w:ilvl w:val="0"/>
          <w:numId w:val="1"/>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产具备跨平台兼容性，支持Windows、Android、iOS、国产操作系统，支持电脑、平板、手机等硬件设备；</w:t>
      </w:r>
    </w:p>
    <w:p>
      <w:pPr>
        <w:pStyle w:val="7"/>
        <w:numPr>
          <w:ilvl w:val="0"/>
          <w:numId w:val="1"/>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支持各种影像检查数据的获取，包含放射、超声、内镜等检查数据；</w:t>
      </w:r>
    </w:p>
    <w:p>
      <w:pPr>
        <w:pStyle w:val="7"/>
        <w:numPr>
          <w:ilvl w:val="0"/>
          <w:numId w:val="1"/>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支持通过视图、WebService、FTP、HTTP等方式获取患者报告数据；</w:t>
      </w:r>
    </w:p>
    <w:p>
      <w:pPr>
        <w:pStyle w:val="7"/>
        <w:numPr>
          <w:ilvl w:val="0"/>
          <w:numId w:val="1"/>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支持多种影像数据获取模式，包括从设备直接接收影像、从PACS系统获取、第三方影像平台接收影像方式；</w:t>
      </w:r>
    </w:p>
    <w:p>
      <w:pPr>
        <w:pStyle w:val="7"/>
        <w:numPr>
          <w:ilvl w:val="0"/>
          <w:numId w:val="1"/>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支持文字报告、PDF报告、胶片打印排版、影像数据的归档，支持PC、移动端浏览患者所有报告及影像数据；</w:t>
      </w:r>
    </w:p>
    <w:p>
      <w:pPr>
        <w:pStyle w:val="7"/>
        <w:numPr>
          <w:ilvl w:val="0"/>
          <w:numId w:val="1"/>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支持文字报告内容的自定义排版，可以按照医院要求重新排版；</w:t>
      </w:r>
    </w:p>
    <w:p>
      <w:pPr>
        <w:pStyle w:val="7"/>
        <w:numPr>
          <w:ilvl w:val="0"/>
          <w:numId w:val="1"/>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支持胶片打印排版调阅功能，患者浏览的图片应与自助机打印的胶片排版内容相同，已在医院打印胶片患者，电子化服务可以根据医院意愿开放或关闭</w:t>
      </w:r>
    </w:p>
    <w:p>
      <w:pPr>
        <w:pStyle w:val="7"/>
        <w:numPr>
          <w:ilvl w:val="0"/>
          <w:numId w:val="1"/>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支持前置服务多任务模式，支持同时启动多个上传程序同时向云影像服务端转发 DICOM 影像文件，保证影像数据传输的时效性； </w:t>
      </w:r>
    </w:p>
    <w:p>
      <w:pPr>
        <w:pStyle w:val="7"/>
        <w:numPr>
          <w:ilvl w:val="0"/>
          <w:numId w:val="1"/>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支持数据断点续传、支持可通过时间设定、检查号、病人姓名等进行重传数据；</w:t>
      </w:r>
    </w:p>
    <w:p>
      <w:pPr>
        <w:pStyle w:val="7"/>
        <w:numPr>
          <w:ilvl w:val="0"/>
          <w:numId w:val="1"/>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支持报告、影像上传覆盖、删除覆盖功能，覆盖规则根据医院实际需求定制；</w:t>
      </w:r>
    </w:p>
    <w:p>
      <w:pPr>
        <w:pStyle w:val="7"/>
        <w:numPr>
          <w:ilvl w:val="0"/>
          <w:numId w:val="1"/>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支持患者个人数据脱敏处理，以免患者隐私泄露；</w:t>
      </w:r>
    </w:p>
    <w:p>
      <w:pPr>
        <w:pStyle w:val="7"/>
        <w:numPr>
          <w:ilvl w:val="0"/>
          <w:numId w:val="1"/>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支持服务端预警功能，包括报告未上传预警服务、影像未上传预警、胶片排版未上传预警、磁盘不足预警、CPU高负载预警功能； </w:t>
      </w:r>
    </w:p>
    <w:p>
      <w:pPr>
        <w:pStyle w:val="7"/>
        <w:numPr>
          <w:ilvl w:val="0"/>
          <w:numId w:val="1"/>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 DICOM 影像归档存储多种模式，包括标准模式、压缩模式。压缩模式下，支持多种压缩方式；</w:t>
      </w:r>
    </w:p>
    <w:p>
      <w:pPr>
        <w:pStyle w:val="7"/>
        <w:numPr>
          <w:ilvl w:val="0"/>
          <w:numId w:val="1"/>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支持影像数据的多种存储管理方式，包括磁盘方式、本地方式、OSS方式；</w:t>
      </w:r>
    </w:p>
    <w:p>
      <w:pPr>
        <w:pStyle w:val="7"/>
        <w:numPr>
          <w:ilvl w:val="0"/>
          <w:numId w:val="1"/>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支持云存储架构，支持在线、近线及离线存储与管理，支持负载均衡，可设定存储管理策略，支持手动和自动方式管理</w:t>
      </w:r>
    </w:p>
    <w:p>
      <w:pPr>
        <w:pStyle w:val="7"/>
        <w:numPr>
          <w:ilvl w:val="0"/>
          <w:numId w:val="1"/>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支持多级磁盘存储设置，可以设置不同的归档时间；支持本地存储时长设置，可以设置存储期限； </w:t>
      </w:r>
    </w:p>
    <w:p>
      <w:pPr>
        <w:pStyle w:val="7"/>
        <w:numPr>
          <w:ilvl w:val="0"/>
          <w:numId w:val="1"/>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支持数据库自动备份功能，可以自定义配置备份时间、备份存储方式、备份存储时长，并可自动删除过期备份;</w:t>
      </w:r>
    </w:p>
    <w:p>
      <w:pPr>
        <w:pStyle w:val="7"/>
        <w:numPr>
          <w:ilvl w:val="0"/>
          <w:numId w:val="1"/>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支持自定义影像存储时长，并有影像到期预警监测，当影像到期后，可自动删除影像； </w:t>
      </w:r>
    </w:p>
    <w:p>
      <w:pPr>
        <w:pStyle w:val="7"/>
        <w:numPr>
          <w:ilvl w:val="0"/>
          <w:numId w:val="1"/>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支持自定义检查数据的同步时间，医院可以根据实际情况决定检查上云的时间，确保医院业务不受影响;</w:t>
      </w:r>
    </w:p>
    <w:p>
      <w:pPr>
        <w:pStyle w:val="7"/>
        <w:numPr>
          <w:ilvl w:val="0"/>
          <w:numId w:val="1"/>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产品应支持原始影像下载服务，并可以自定义下载次数，超过下载次数后，不得下载影像，且可以提示总下载次数以及当前下载次数；同时支持EMAIL方式下载影像；</w:t>
      </w:r>
    </w:p>
    <w:p>
      <w:pPr>
        <w:pStyle w:val="7"/>
        <w:numPr>
          <w:ilvl w:val="0"/>
          <w:numId w:val="1"/>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支持以二维码扫描方式、短信链接方式、互联网医院登录方式，实现权限验证，以免患者隐私泄露，提高信息安全保护;</w:t>
      </w:r>
    </w:p>
    <w:p>
      <w:pPr>
        <w:pStyle w:val="7"/>
        <w:numPr>
          <w:ilvl w:val="0"/>
          <w:numId w:val="1"/>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支持与医院短信平台、微信公众号对接，可为患者提供短信提醒、公众号提醒服务；</w:t>
      </w:r>
    </w:p>
    <w:p>
      <w:pPr>
        <w:pStyle w:val="7"/>
        <w:numPr>
          <w:ilvl w:val="0"/>
          <w:numId w:val="1"/>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支持对云影像数据患者端的显示内容的控制，包括原始报告、电子胶片、分享功能等内容的显示控制； </w:t>
      </w:r>
    </w:p>
    <w:p>
      <w:pPr>
        <w:pStyle w:val="7"/>
        <w:numPr>
          <w:ilvl w:val="0"/>
          <w:numId w:val="1"/>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支持多种身份登录验证模式，包括安全码验证、手机尾号验证、身份证尾数验证；</w:t>
      </w:r>
    </w:p>
    <w:p>
      <w:pPr>
        <w:pStyle w:val="7"/>
        <w:numPr>
          <w:ilvl w:val="0"/>
          <w:numId w:val="1"/>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支持用户移动登录云影像时，进行用户协议的阅读，并可以控制是否强制阅读，确保患者了解相关协议内容；</w:t>
      </w:r>
    </w:p>
    <w:p>
      <w:pPr>
        <w:pStyle w:val="7"/>
        <w:numPr>
          <w:ilvl w:val="0"/>
          <w:numId w:val="1"/>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支持以患者的历史检查查询，方便医生、患者调阅相关的历史记录；</w:t>
      </w:r>
    </w:p>
    <w:p>
      <w:pPr>
        <w:pStyle w:val="7"/>
        <w:numPr>
          <w:ilvl w:val="0"/>
          <w:numId w:val="1"/>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支持患者支付功能，为患者提供支付通道服务，且提供电子发票开票功能； </w:t>
      </w:r>
    </w:p>
    <w:p>
      <w:pPr>
        <w:pStyle w:val="7"/>
        <w:numPr>
          <w:ilvl w:val="0"/>
          <w:numId w:val="1"/>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支持第三方加密模式对接，可提供MD5、SM4加密算法，提高信息安全保护; </w:t>
      </w:r>
    </w:p>
    <w:p>
      <w:pPr>
        <w:pStyle w:val="7"/>
        <w:numPr>
          <w:ilvl w:val="0"/>
          <w:numId w:val="1"/>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支持医院每日数据上传量统计，可查看每天报告、影像的上传量； </w:t>
      </w:r>
    </w:p>
    <w:p>
      <w:pPr>
        <w:pStyle w:val="7"/>
        <w:numPr>
          <w:ilvl w:val="0"/>
          <w:numId w:val="1"/>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支持患者云影像登录统计功能，可记录不同方式的访问数量；</w:t>
      </w:r>
    </w:p>
    <w:p>
      <w:pPr>
        <w:pStyle w:val="7"/>
        <w:numPr>
          <w:ilvl w:val="0"/>
          <w:numId w:val="1"/>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支持云影像查看统计功能，可记录患者影像查看的的次数； </w:t>
      </w:r>
    </w:p>
    <w:p>
      <w:pPr>
        <w:pStyle w:val="7"/>
        <w:numPr>
          <w:ilvl w:val="0"/>
          <w:numId w:val="1"/>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支持云影像分享记录，可以记录患者分享的时间；</w:t>
      </w:r>
    </w:p>
    <w:p>
      <w:pPr>
        <w:pStyle w:val="7"/>
        <w:numPr>
          <w:ilvl w:val="0"/>
          <w:numId w:val="1"/>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支持云影像数据统计查询功能，包括操作记录统计、上传数量查询等;</w:t>
      </w:r>
    </w:p>
    <w:p>
      <w:pPr>
        <w:pStyle w:val="7"/>
        <w:numPr>
          <w:ilvl w:val="0"/>
          <w:numId w:val="1"/>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支持云根据不同的用户权限，设置不同的统计权限；</w:t>
      </w:r>
    </w:p>
    <w:p>
      <w:pPr>
        <w:pStyle w:val="7"/>
        <w:numPr>
          <w:ilvl w:val="0"/>
          <w:numId w:val="1"/>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支持用户自定义数据统计功能，用户可以根据医院需要，在服务器端自定义多种条件的复合查询，同时前端生成查询页面，方便用户后期使用； </w:t>
      </w:r>
    </w:p>
    <w:p>
      <w:pPr>
        <w:pStyle w:val="7"/>
        <w:numPr>
          <w:ilvl w:val="0"/>
          <w:numId w:val="1"/>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支持院内客户端、前置机、数据库日志记录、查询，对存储平台运行状况实时监控，对故障、报错等信息记录保存，支持可通过短信预警方式发送给相关人员； </w:t>
      </w:r>
    </w:p>
    <w:p>
      <w:pPr>
        <w:pStyle w:val="7"/>
        <w:numPr>
          <w:ilvl w:val="0"/>
          <w:numId w:val="1"/>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产品应支持云影像BI展示功能，对影像相关数据，进行直观的图形化展示，为管理、决策、维护等工作提供支撑； </w:t>
      </w:r>
    </w:p>
    <w:p>
      <w:pPr>
        <w:pStyle w:val="7"/>
        <w:numPr>
          <w:ilvl w:val="0"/>
          <w:numId w:val="1"/>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支持通过相关规则过滤不同影像检查的不同层厚的影像检查，同时可以通过规则显示不同影像检查的患者的关键影像。</w:t>
      </w:r>
    </w:p>
    <w:p>
      <w:pPr>
        <w:pStyle w:val="7"/>
        <w:numPr>
          <w:ilvl w:val="0"/>
          <w:numId w:val="1"/>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支持根据本省检查互认部位要求，对符合检查互认要求的DICOM图像标记检查互认“HR”标识。</w:t>
      </w:r>
    </w:p>
    <w:p>
      <w:pPr>
        <w:pStyle w:val="7"/>
        <w:ind w:left="1700" w:firstLine="0"/>
        <w:jc w:val="left"/>
        <w:rPr>
          <w:rFonts w:hint="eastAsia" w:ascii="方正仿宋_GBK" w:hAnsi="方正仿宋_GBK" w:eastAsia="方正仿宋_GBK" w:cs="方正仿宋_GBK"/>
          <w:sz w:val="28"/>
          <w:szCs w:val="28"/>
        </w:rPr>
      </w:pPr>
    </w:p>
    <w:p>
      <w:pPr>
        <w:pStyle w:val="2"/>
        <w:numPr>
          <w:ilvl w:val="0"/>
          <w:numId w:val="2"/>
        </w:numPr>
        <w:jc w:val="left"/>
        <w:rPr>
          <w:rFonts w:hint="eastAsia" w:ascii="方正仿宋_GBK" w:hAnsi="方正仿宋_GBK" w:eastAsia="方正仿宋_GBK" w:cs="方正仿宋_GBK"/>
          <w:sz w:val="28"/>
          <w:szCs w:val="28"/>
        </w:rPr>
      </w:pPr>
      <w:bookmarkStart w:id="4" w:name="_Toc203310078"/>
      <w:bookmarkStart w:id="5" w:name="_Toc203379273"/>
      <w:bookmarkStart w:id="6" w:name="_Toc203308989"/>
      <w:r>
        <w:rPr>
          <w:rFonts w:hint="eastAsia" w:ascii="方正仿宋_GBK" w:hAnsi="方正仿宋_GBK" w:eastAsia="方正仿宋_GBK" w:cs="方正仿宋_GBK"/>
          <w:sz w:val="28"/>
          <w:szCs w:val="28"/>
        </w:rPr>
        <w:t>云影像患者端模块</w:t>
      </w:r>
      <w:bookmarkEnd w:id="4"/>
      <w:bookmarkEnd w:id="5"/>
      <w:bookmarkEnd w:id="6"/>
    </w:p>
    <w:p>
      <w:pPr>
        <w:pStyle w:val="7"/>
        <w:numPr>
          <w:ilvl w:val="0"/>
          <w:numId w:val="3"/>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支持患者通过多种方式查看检查信息，包括手机扫码报告上二维码、登录互联网医院、点击短信链接方式；</w:t>
      </w:r>
    </w:p>
    <w:p>
      <w:pPr>
        <w:pStyle w:val="7"/>
        <w:numPr>
          <w:ilvl w:val="0"/>
          <w:numId w:val="3"/>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支持患者查看检查的原始PDF报告，原始影像数据；</w:t>
      </w:r>
    </w:p>
    <w:p>
      <w:pPr>
        <w:pStyle w:val="7"/>
        <w:numPr>
          <w:ilvl w:val="0"/>
          <w:numId w:val="3"/>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★支持报告文字内容字号动态缩放，方便患者查看； </w:t>
      </w:r>
    </w:p>
    <w:p>
      <w:pPr>
        <w:pStyle w:val="7"/>
        <w:numPr>
          <w:ilvl w:val="0"/>
          <w:numId w:val="3"/>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★支持报告内容中，部分疾病描述的医学知识解读，方便患者了解报告内容； </w:t>
      </w:r>
    </w:p>
    <w:p>
      <w:pPr>
        <w:pStyle w:val="7"/>
        <w:numPr>
          <w:ilvl w:val="0"/>
          <w:numId w:val="3"/>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支持三维重建</w:t>
      </w:r>
    </w:p>
    <w:p>
      <w:pPr>
        <w:pStyle w:val="7"/>
        <w:numPr>
          <w:ilvl w:val="0"/>
          <w:numId w:val="3"/>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支持历史报告查询，历史报告按照时间顺序，以列表方式展示；</w:t>
      </w:r>
    </w:p>
    <w:p>
      <w:pPr>
        <w:pStyle w:val="7"/>
        <w:numPr>
          <w:ilvl w:val="0"/>
          <w:numId w:val="3"/>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支持DICOM图像的视窗视图选择，支持1*1、2*1、2*2等多种显示方式；</w:t>
      </w:r>
    </w:p>
    <w:p>
      <w:pPr>
        <w:pStyle w:val="7"/>
        <w:numPr>
          <w:ilvl w:val="0"/>
          <w:numId w:val="3"/>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支持DICOM图像的移动、缩放、旋转、镜像、放大镜、反色功能；</w:t>
      </w:r>
    </w:p>
    <w:p>
      <w:pPr>
        <w:pStyle w:val="7"/>
        <w:numPr>
          <w:ilvl w:val="0"/>
          <w:numId w:val="3"/>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支持DICOM图像的调窗功能，支持预设窗宽窗位，支持自定义设置；</w:t>
      </w:r>
    </w:p>
    <w:p>
      <w:pPr>
        <w:pStyle w:val="7"/>
        <w:numPr>
          <w:ilvl w:val="0"/>
          <w:numId w:val="3"/>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支持DICOM图像的测量功能，包括：直线、圆形、椭圆形、矩形、多边形、CT值、心胸比、箭头注释等；</w:t>
      </w:r>
    </w:p>
    <w:p>
      <w:pPr>
        <w:pStyle w:val="7"/>
        <w:numPr>
          <w:ilvl w:val="0"/>
          <w:numId w:val="3"/>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支持DICOM图像的伪彩功能，提供不少于10种伪彩模式；</w:t>
      </w:r>
    </w:p>
    <w:p>
      <w:pPr>
        <w:pStyle w:val="7"/>
        <w:numPr>
          <w:ilvl w:val="0"/>
          <w:numId w:val="3"/>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★支持DICOM图像后处理功能，包括：MPR、MIP、MinIP、VR； </w:t>
      </w:r>
    </w:p>
    <w:p>
      <w:pPr>
        <w:pStyle w:val="7"/>
        <w:numPr>
          <w:ilvl w:val="0"/>
          <w:numId w:val="3"/>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支持DICOM图像的序列联动模式，包括禁止联动、多序列联动；</w:t>
      </w:r>
    </w:p>
    <w:p>
      <w:pPr>
        <w:pStyle w:val="7"/>
        <w:numPr>
          <w:ilvl w:val="0"/>
          <w:numId w:val="3"/>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★支持光环境评价测试，确保云影像产品在一个合适的环境下进行查看，保证云影像的使用效果； </w:t>
      </w:r>
    </w:p>
    <w:p>
      <w:pPr>
        <w:pStyle w:val="7"/>
        <w:numPr>
          <w:ilvl w:val="0"/>
          <w:numId w:val="3"/>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支持报告分享功能，患者在分享报告时，可限制分享时效为1小时、7小时、1天、7天等，同时分享方式可以选择匿名、加密； </w:t>
      </w:r>
    </w:p>
    <w:p>
      <w:pPr>
        <w:pStyle w:val="7"/>
        <w:ind w:left="1280" w:firstLine="0"/>
        <w:jc w:val="left"/>
        <w:rPr>
          <w:rFonts w:hint="eastAsia" w:ascii="方正仿宋_GBK" w:hAnsi="方正仿宋_GBK" w:eastAsia="方正仿宋_GBK" w:cs="方正仿宋_GBK"/>
          <w:sz w:val="28"/>
          <w:szCs w:val="28"/>
        </w:rPr>
      </w:pPr>
    </w:p>
    <w:p>
      <w:pPr>
        <w:pStyle w:val="2"/>
        <w:numPr>
          <w:ilvl w:val="0"/>
          <w:numId w:val="2"/>
        </w:numPr>
        <w:jc w:val="left"/>
        <w:rPr>
          <w:rFonts w:hint="eastAsia" w:ascii="方正仿宋_GBK" w:hAnsi="方正仿宋_GBK" w:eastAsia="方正仿宋_GBK" w:cs="方正仿宋_GBK"/>
          <w:sz w:val="28"/>
          <w:szCs w:val="28"/>
        </w:rPr>
      </w:pPr>
      <w:bookmarkStart w:id="7" w:name="_Toc203379274"/>
      <w:bookmarkStart w:id="8" w:name="_Toc203310079"/>
      <w:bookmarkStart w:id="9" w:name="_Toc203308990"/>
      <w:r>
        <w:rPr>
          <w:rFonts w:hint="eastAsia" w:ascii="方正仿宋_GBK" w:hAnsi="方正仿宋_GBK" w:eastAsia="方正仿宋_GBK" w:cs="方正仿宋_GBK"/>
          <w:sz w:val="28"/>
          <w:szCs w:val="28"/>
        </w:rPr>
        <w:t>云影像医生管理端模块</w:t>
      </w:r>
      <w:bookmarkEnd w:id="7"/>
      <w:bookmarkEnd w:id="8"/>
      <w:bookmarkEnd w:id="9"/>
    </w:p>
    <w:p>
      <w:pPr>
        <w:pStyle w:val="7"/>
        <w:numPr>
          <w:ilvl w:val="0"/>
          <w:numId w:val="4"/>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支持医生通过多种方式登录，包括互联网医院入口、网页入口、APP（Android）等</w:t>
      </w:r>
    </w:p>
    <w:p>
      <w:pPr>
        <w:pStyle w:val="7"/>
        <w:numPr>
          <w:ilvl w:val="0"/>
          <w:numId w:val="4"/>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支持按照检查时间段，检查类型、检查状态、检查号、影像号、患者姓名来筛选；</w:t>
      </w:r>
    </w:p>
    <w:p>
      <w:pPr>
        <w:pStyle w:val="7"/>
        <w:numPr>
          <w:ilvl w:val="0"/>
          <w:numId w:val="4"/>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支持查看登记信息、查看原始报告信息、调阅影像等功能；</w:t>
      </w:r>
    </w:p>
    <w:p>
      <w:pPr>
        <w:pStyle w:val="7"/>
        <w:numPr>
          <w:ilvl w:val="0"/>
          <w:numId w:val="4"/>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支持查看报告关键影像功能；</w:t>
      </w:r>
    </w:p>
    <w:p>
      <w:pPr>
        <w:pStyle w:val="7"/>
        <w:numPr>
          <w:ilvl w:val="0"/>
          <w:numId w:val="4"/>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支持DICOM图像的移动、缩放、旋转、镜像、放大镜、反色、测量、伪彩、序列联动等功能；</w:t>
      </w:r>
    </w:p>
    <w:p>
      <w:pPr>
        <w:pStyle w:val="7"/>
        <w:numPr>
          <w:ilvl w:val="0"/>
          <w:numId w:val="4"/>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支持DICOM图像后处理功能，包括：MPR、MIP、MinIP、VR；</w:t>
      </w:r>
    </w:p>
    <w:p>
      <w:pPr>
        <w:pStyle w:val="7"/>
        <w:numPr>
          <w:ilvl w:val="0"/>
          <w:numId w:val="4"/>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支持窗宽窗位预设和调整功能，同时每个预设值支持快捷键设定；</w:t>
      </w:r>
    </w:p>
    <w:p>
      <w:pPr>
        <w:pStyle w:val="7"/>
        <w:numPr>
          <w:ilvl w:val="0"/>
          <w:numId w:val="4"/>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支持DICOM影像播放功能，可选择播放速度，并支持反向播放；</w:t>
      </w:r>
    </w:p>
    <w:p>
      <w:pPr>
        <w:pStyle w:val="7"/>
        <w:numPr>
          <w:ilvl w:val="0"/>
          <w:numId w:val="4"/>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支持影像的对比功能，相同患者的不同序列，不同患者的不同序列均可以实现同步滚动；</w:t>
      </w:r>
    </w:p>
    <w:p>
      <w:pPr>
        <w:pStyle w:val="7"/>
        <w:numPr>
          <w:ilvl w:val="0"/>
          <w:numId w:val="4"/>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支持测量结果文本位置移动功能，避免其遮挡住病灶部位；</w:t>
      </w:r>
    </w:p>
    <w:p>
      <w:pPr>
        <w:pStyle w:val="7"/>
        <w:numPr>
          <w:ilvl w:val="0"/>
          <w:numId w:val="4"/>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支持报告分享功能，医生在分享报告时，可限制分享时效，同时分享方式可以选择匿名、加密；</w:t>
      </w:r>
    </w:p>
    <w:p>
      <w:pPr>
        <w:pStyle w:val="7"/>
        <w:numPr>
          <w:ilvl w:val="0"/>
          <w:numId w:val="4"/>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支持医生可修改患者云影像的登录信息，可修改患者手机号、身份证号等，提供线上基本信息纠错功能； </w:t>
      </w:r>
    </w:p>
    <w:p>
      <w:pPr>
        <w:pStyle w:val="7"/>
        <w:numPr>
          <w:ilvl w:val="0"/>
          <w:numId w:val="4"/>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支持诊断阳性率统计、诊断工作量统计、检查数量统计等，并可通过EXCEL进行导出保存到本地； </w:t>
      </w:r>
    </w:p>
    <w:p>
      <w:pPr>
        <w:pStyle w:val="7"/>
        <w:ind w:left="1280" w:firstLine="0"/>
        <w:jc w:val="left"/>
        <w:rPr>
          <w:rFonts w:hint="eastAsia" w:ascii="方正仿宋_GBK" w:hAnsi="方正仿宋_GBK" w:eastAsia="方正仿宋_GBK" w:cs="方正仿宋_GBK"/>
          <w:sz w:val="28"/>
          <w:szCs w:val="28"/>
        </w:rPr>
      </w:pPr>
    </w:p>
    <w:p>
      <w:pPr>
        <w:pStyle w:val="2"/>
        <w:numPr>
          <w:ilvl w:val="0"/>
          <w:numId w:val="2"/>
        </w:numPr>
        <w:jc w:val="left"/>
        <w:rPr>
          <w:rFonts w:hint="eastAsia" w:ascii="方正仿宋_GBK" w:hAnsi="方正仿宋_GBK" w:eastAsia="方正仿宋_GBK" w:cs="方正仿宋_GBK"/>
          <w:sz w:val="28"/>
          <w:szCs w:val="28"/>
        </w:rPr>
      </w:pPr>
      <w:bookmarkStart w:id="10" w:name="_Toc203379275"/>
      <w:bookmarkStart w:id="11" w:name="_Toc203310080"/>
      <w:bookmarkStart w:id="12" w:name="_Toc203308991"/>
      <w:r>
        <w:rPr>
          <w:rFonts w:hint="eastAsia" w:ascii="方正仿宋_GBK" w:hAnsi="方正仿宋_GBK" w:eastAsia="方正仿宋_GBK" w:cs="方正仿宋_GBK"/>
          <w:sz w:val="28"/>
          <w:szCs w:val="28"/>
        </w:rPr>
        <w:t>云影像移动办公模块</w:t>
      </w:r>
      <w:bookmarkEnd w:id="10"/>
      <w:bookmarkEnd w:id="11"/>
      <w:bookmarkEnd w:id="12"/>
    </w:p>
    <w:p>
      <w:pPr>
        <w:pStyle w:val="7"/>
        <w:numPr>
          <w:ilvl w:val="0"/>
          <w:numId w:val="5"/>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支持从院内PACS系统获取已检查患者的相关数据，进行移动阅片、报告，并能回传到医院的PACS的功能；</w:t>
      </w:r>
    </w:p>
    <w:p>
      <w:pPr>
        <w:pStyle w:val="7"/>
        <w:numPr>
          <w:ilvl w:val="0"/>
          <w:numId w:val="5"/>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支持跨平台兼容性，支持电脑、平板、手机等多种模式下的移动办公；</w:t>
      </w:r>
    </w:p>
    <w:p>
      <w:pPr>
        <w:pStyle w:val="7"/>
        <w:numPr>
          <w:ilvl w:val="0"/>
          <w:numId w:val="5"/>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支持账号密码管理，并通过不同权限给与不同功能；</w:t>
      </w:r>
    </w:p>
    <w:p>
      <w:pPr>
        <w:pStyle w:val="7"/>
        <w:numPr>
          <w:ilvl w:val="0"/>
          <w:numId w:val="5"/>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支持按照检查时间段，检查类型、检查状态、优先级、检查号、影像号、患者姓名等内容来筛选；</w:t>
      </w:r>
    </w:p>
    <w:p>
      <w:pPr>
        <w:pStyle w:val="7"/>
        <w:numPr>
          <w:ilvl w:val="0"/>
          <w:numId w:val="5"/>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支持个人诊断模板和报告模板的设置，并自定义保存</w:t>
      </w:r>
    </w:p>
    <w:p>
      <w:pPr>
        <w:pStyle w:val="7"/>
        <w:numPr>
          <w:ilvl w:val="0"/>
          <w:numId w:val="5"/>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支持患者登记信息查看、报告编辑、报告审核、调阅影像等功能；</w:t>
      </w:r>
    </w:p>
    <w:p>
      <w:pPr>
        <w:pStyle w:val="7"/>
        <w:numPr>
          <w:ilvl w:val="0"/>
          <w:numId w:val="5"/>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支持报告打印、历史记录对比、影像对比、痕迹对比等功能；</w:t>
      </w:r>
    </w:p>
    <w:p>
      <w:pPr>
        <w:pStyle w:val="7"/>
        <w:numPr>
          <w:ilvl w:val="0"/>
          <w:numId w:val="5"/>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支持报告应急处理，已提交或已审核报告可通过应急处理进行重新编辑修改等操作；</w:t>
      </w:r>
    </w:p>
    <w:p>
      <w:pPr>
        <w:pStyle w:val="7"/>
        <w:numPr>
          <w:ilvl w:val="0"/>
          <w:numId w:val="5"/>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支持对报告或影像进行质量评价打分，并输入质量评价报告；</w:t>
      </w:r>
    </w:p>
    <w:p>
      <w:pPr>
        <w:pStyle w:val="7"/>
        <w:numPr>
          <w:ilvl w:val="0"/>
          <w:numId w:val="5"/>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支持浏PC下览器模式下提供患者检查时间轴功能，可以显示患者在不同检查阶段的工作时长； </w:t>
      </w:r>
    </w:p>
    <w:p>
      <w:pPr>
        <w:pStyle w:val="7"/>
        <w:numPr>
          <w:ilvl w:val="0"/>
          <w:numId w:val="5"/>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支持浏览器模式下患者列表界面快速显示报告内容功能，医生可以直接查看报告内容无需打开检查； </w:t>
      </w:r>
    </w:p>
    <w:p>
      <w:pPr>
        <w:pStyle w:val="7"/>
        <w:numPr>
          <w:ilvl w:val="0"/>
          <w:numId w:val="5"/>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支持结构化报告功能，可以根据要求进行结构化编辑，方便医生进行报告书写； </w:t>
      </w:r>
    </w:p>
    <w:p>
      <w:pPr>
        <w:pStyle w:val="7"/>
        <w:numPr>
          <w:ilvl w:val="0"/>
          <w:numId w:val="5"/>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支持上传用户电子签名、支持CA签名；</w:t>
      </w:r>
    </w:p>
    <w:p>
      <w:pPr>
        <w:pStyle w:val="7"/>
        <w:numPr>
          <w:ilvl w:val="0"/>
          <w:numId w:val="5"/>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支持DICOM图像的移动、缩放、旋转、镜像、放大镜、反色、测量、伪彩、序列联动等功能；</w:t>
      </w:r>
    </w:p>
    <w:p>
      <w:pPr>
        <w:pStyle w:val="7"/>
        <w:numPr>
          <w:ilvl w:val="0"/>
          <w:numId w:val="5"/>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支持窗宽窗位预设和调整功能，同时每个预设值支持快捷键设定；</w:t>
      </w:r>
    </w:p>
    <w:p>
      <w:pPr>
        <w:pStyle w:val="7"/>
        <w:numPr>
          <w:ilvl w:val="0"/>
          <w:numId w:val="5"/>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支持DICOM影像播放功能，可选择播放速度，并支持反向播放</w:t>
      </w:r>
    </w:p>
    <w:p>
      <w:pPr>
        <w:pStyle w:val="7"/>
        <w:numPr>
          <w:ilvl w:val="0"/>
          <w:numId w:val="5"/>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支持影像的对比功能，相同患者的不同序列，不同患者的不同序列均可以实现同步滚动;</w:t>
      </w:r>
    </w:p>
    <w:p>
      <w:pPr>
        <w:pStyle w:val="7"/>
        <w:numPr>
          <w:ilvl w:val="0"/>
          <w:numId w:val="5"/>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支持测量结果文本位置移动功能，避免其遮挡住病灶部位;</w:t>
      </w:r>
    </w:p>
    <w:p>
      <w:pPr>
        <w:pStyle w:val="7"/>
        <w:numPr>
          <w:ilvl w:val="0"/>
          <w:numId w:val="5"/>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支持报告标签/影像标签，可对云影像的报告进行标签标注/影像进行标注</w:t>
      </w:r>
    </w:p>
    <w:p>
      <w:pPr>
        <w:pStyle w:val="7"/>
        <w:numPr>
          <w:ilvl w:val="0"/>
          <w:numId w:val="5"/>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支持DICOM图像后处理功能，包括：MPR、MIP、MinIP、VR；</w:t>
      </w:r>
    </w:p>
    <w:p>
      <w:pPr>
        <w:pStyle w:val="7"/>
        <w:numPr>
          <w:ilvl w:val="0"/>
          <w:numId w:val="5"/>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支持关键影像标注、清除功能；</w:t>
      </w:r>
    </w:p>
    <w:p>
      <w:pPr>
        <w:pStyle w:val="7"/>
        <w:numPr>
          <w:ilvl w:val="0"/>
          <w:numId w:val="5"/>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支持报告信息中，对诊断医生、报告所见以及诊断意见等内容的增删改查操作；</w:t>
      </w:r>
    </w:p>
    <w:p>
      <w:pPr>
        <w:pStyle w:val="7"/>
        <w:numPr>
          <w:ilvl w:val="0"/>
          <w:numId w:val="5"/>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支持危急值维护，可根据不同用户需求定制危急值模块，并可进行危急值自动智能上报；</w:t>
      </w:r>
    </w:p>
    <w:p>
      <w:pPr>
        <w:pStyle w:val="7"/>
        <w:numPr>
          <w:ilvl w:val="0"/>
          <w:numId w:val="5"/>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支</w:t>
      </w:r>
      <w:r>
        <w:rPr>
          <w:rFonts w:hint="eastAsia" w:ascii="方正仿宋_GBK" w:hAnsi="方正仿宋_GBK" w:eastAsia="方正仿宋_GBK" w:cs="方正仿宋_GBK"/>
          <w:sz w:val="28"/>
          <w:szCs w:val="28"/>
        </w:rPr>
        <w:t>持患者院内会诊功能，可以指定会诊医生、会诊时间；</w:t>
      </w:r>
    </w:p>
    <w:p>
      <w:pPr>
        <w:pStyle w:val="7"/>
        <w:numPr>
          <w:ilvl w:val="0"/>
          <w:numId w:val="5"/>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支持诊断阳性率统计、诊断工作量统计、检查数量统计等，并可通过EXCEL进行导出保存到本地；</w:t>
      </w:r>
    </w:p>
    <w:p>
      <w:pPr>
        <w:pStyle w:val="7"/>
        <w:numPr>
          <w:ilvl w:val="0"/>
          <w:numId w:val="5"/>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支持填写医疗机构(基层)详情，添加新医疗机构(基层)</w:t>
      </w:r>
    </w:p>
    <w:p>
      <w:pPr>
        <w:pStyle w:val="7"/>
        <w:numPr>
          <w:ilvl w:val="0"/>
          <w:numId w:val="5"/>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支持远程诊断下，对患者基本信息，姓名、年龄、检查号、检查信息，检查类型、检查部位等信息的增删改查；</w:t>
      </w:r>
    </w:p>
    <w:p>
      <w:pPr>
        <w:pStyle w:val="7"/>
        <w:numPr>
          <w:ilvl w:val="0"/>
          <w:numId w:val="5"/>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支持检查信息，检查类型、检查部位等增删改查；</w:t>
      </w:r>
    </w:p>
    <w:p>
      <w:pPr>
        <w:pStyle w:val="7"/>
        <w:numPr>
          <w:ilvl w:val="0"/>
          <w:numId w:val="5"/>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支持可不通过第三方集成，直接接入到下级医院，为下级医院完成影像诊断服务，并由下级医院将报告打印出来；</w:t>
      </w:r>
    </w:p>
    <w:p>
      <w:pPr>
        <w:pStyle w:val="7"/>
        <w:numPr>
          <w:ilvl w:val="0"/>
          <w:numId w:val="5"/>
        </w:num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支持下级医疗机构手工和自动登记，可为不同的基层医院设置生成AccessionNumber，可根据医院需求自定义生成号码</w:t>
      </w: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bookmarkStart w:id="14" w:name="_GoBack"/>
      <w:bookmarkEnd w:id="14"/>
    </w:p>
    <w:p>
      <w:pPr>
        <w:pStyle w:val="4"/>
        <w:rPr>
          <w:rFonts w:hint="eastAsia" w:ascii="方正仿宋_GBK" w:hAnsi="方正仿宋_GBK" w:eastAsia="方正仿宋_GBK" w:cs="方正仿宋_GBK"/>
          <w:sz w:val="28"/>
          <w:szCs w:val="28"/>
        </w:rPr>
      </w:pPr>
      <w:bookmarkStart w:id="13" w:name="_Toc203379278"/>
      <w:r>
        <w:rPr>
          <w:rFonts w:hint="eastAsia" w:ascii="方正仿宋_GBK" w:hAnsi="方正仿宋_GBK" w:eastAsia="方正仿宋_GBK" w:cs="方正仿宋_GBK"/>
          <w:sz w:val="28"/>
          <w:szCs w:val="28"/>
        </w:rPr>
        <w:t>功能模块</w:t>
      </w:r>
      <w:bookmarkEnd w:id="13"/>
    </w:p>
    <w:tbl>
      <w:tblPr>
        <w:tblStyle w:val="6"/>
        <w:tblW w:w="8080" w:type="dxa"/>
        <w:tblInd w:w="0" w:type="dxa"/>
        <w:tblLayout w:type="fixed"/>
        <w:tblCellMar>
          <w:top w:w="0" w:type="dxa"/>
          <w:left w:w="108" w:type="dxa"/>
          <w:bottom w:w="0" w:type="dxa"/>
          <w:right w:w="108" w:type="dxa"/>
        </w:tblCellMar>
      </w:tblPr>
      <w:tblGrid>
        <w:gridCol w:w="1480"/>
        <w:gridCol w:w="1500"/>
        <w:gridCol w:w="2080"/>
        <w:gridCol w:w="3020"/>
      </w:tblGrid>
      <w:tr>
        <w:tblPrEx>
          <w:tblLayout w:type="fixed"/>
          <w:tblCellMar>
            <w:top w:w="0" w:type="dxa"/>
            <w:left w:w="108" w:type="dxa"/>
            <w:bottom w:w="0" w:type="dxa"/>
            <w:right w:w="108" w:type="dxa"/>
          </w:tblCellMar>
        </w:tblPrEx>
        <w:trPr>
          <w:trHeight w:val="312"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auto"/>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产品模块</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功能模块</w:t>
            </w:r>
          </w:p>
        </w:tc>
        <w:tc>
          <w:tcPr>
            <w:tcW w:w="3020" w:type="dxa"/>
            <w:tcBorders>
              <w:top w:val="single" w:color="auto" w:sz="4" w:space="0"/>
              <w:left w:val="nil"/>
              <w:bottom w:val="single" w:color="auto" w:sz="4" w:space="0"/>
              <w:right w:val="single" w:color="auto" w:sz="4" w:space="0"/>
            </w:tcBorders>
            <w:shd w:val="clear" w:color="auto" w:fill="auto"/>
            <w:vAlign w:val="bottom"/>
          </w:tcPr>
          <w:p>
            <w:pPr>
              <w:widowControl/>
              <w:spacing w:line="240" w:lineRule="auto"/>
              <w:jc w:val="center"/>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子功能</w:t>
            </w:r>
          </w:p>
        </w:tc>
      </w:tr>
      <w:tr>
        <w:tblPrEx>
          <w:tblLayout w:type="fixed"/>
          <w:tblCellMar>
            <w:top w:w="0" w:type="dxa"/>
            <w:left w:w="108" w:type="dxa"/>
            <w:bottom w:w="0" w:type="dxa"/>
            <w:right w:w="108" w:type="dxa"/>
          </w:tblCellMar>
        </w:tblPrEx>
        <w:trPr>
          <w:trHeight w:val="276" w:hRule="atLeast"/>
        </w:trPr>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云影像平台</w:t>
            </w:r>
          </w:p>
        </w:tc>
        <w:tc>
          <w:tcPr>
            <w:tcW w:w="35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影像中心模块</w:t>
            </w:r>
          </w:p>
        </w:tc>
        <w:tc>
          <w:tcPr>
            <w:tcW w:w="3020" w:type="dxa"/>
            <w:tcBorders>
              <w:top w:val="nil"/>
              <w:left w:val="nil"/>
              <w:bottom w:val="single" w:color="auto" w:sz="4" w:space="0"/>
              <w:right w:val="single" w:color="auto" w:sz="4" w:space="0"/>
            </w:tcBorders>
            <w:shd w:val="clear" w:color="auto" w:fill="auto"/>
            <w:vAlign w:val="bottom"/>
          </w:tcPr>
          <w:p>
            <w:pPr>
              <w:widowControl/>
              <w:spacing w:line="24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影像数据多级存储服务</w:t>
            </w:r>
          </w:p>
        </w:tc>
      </w:tr>
      <w:tr>
        <w:tblPrEx>
          <w:tblLayout w:type="fixed"/>
          <w:tblCellMar>
            <w:top w:w="0" w:type="dxa"/>
            <w:left w:w="108" w:type="dxa"/>
            <w:bottom w:w="0" w:type="dxa"/>
            <w:right w:w="108" w:type="dxa"/>
          </w:tblCellMar>
        </w:tblPrEx>
        <w:trPr>
          <w:trHeight w:val="312"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b/>
                <w:bCs/>
                <w:color w:val="000000"/>
                <w:kern w:val="0"/>
                <w:sz w:val="28"/>
                <w:szCs w:val="28"/>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color w:val="000000"/>
                <w:kern w:val="0"/>
                <w:sz w:val="28"/>
                <w:szCs w:val="28"/>
              </w:rPr>
            </w:pPr>
          </w:p>
        </w:tc>
        <w:tc>
          <w:tcPr>
            <w:tcW w:w="3020" w:type="dxa"/>
            <w:tcBorders>
              <w:top w:val="nil"/>
              <w:left w:val="nil"/>
              <w:bottom w:val="single" w:color="auto" w:sz="4" w:space="0"/>
              <w:right w:val="single" w:color="auto" w:sz="4" w:space="0"/>
            </w:tcBorders>
            <w:shd w:val="clear" w:color="auto" w:fill="auto"/>
            <w:vAlign w:val="bottom"/>
          </w:tcPr>
          <w:p>
            <w:pPr>
              <w:widowControl/>
              <w:spacing w:line="24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数据备份服务</w:t>
            </w:r>
          </w:p>
        </w:tc>
      </w:tr>
      <w:tr>
        <w:tblPrEx>
          <w:tblLayout w:type="fixed"/>
          <w:tblCellMar>
            <w:top w:w="0" w:type="dxa"/>
            <w:left w:w="108" w:type="dxa"/>
            <w:bottom w:w="0" w:type="dxa"/>
            <w:right w:w="108" w:type="dxa"/>
          </w:tblCellMar>
        </w:tblPrEx>
        <w:trPr>
          <w:trHeight w:val="312"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b/>
                <w:bCs/>
                <w:color w:val="000000"/>
                <w:kern w:val="0"/>
                <w:sz w:val="28"/>
                <w:szCs w:val="28"/>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color w:val="000000"/>
                <w:kern w:val="0"/>
                <w:sz w:val="28"/>
                <w:szCs w:val="28"/>
              </w:rPr>
            </w:pPr>
          </w:p>
        </w:tc>
        <w:tc>
          <w:tcPr>
            <w:tcW w:w="3020" w:type="dxa"/>
            <w:tcBorders>
              <w:top w:val="nil"/>
              <w:left w:val="nil"/>
              <w:bottom w:val="single" w:color="auto" w:sz="4" w:space="0"/>
              <w:right w:val="single" w:color="auto" w:sz="4" w:space="0"/>
            </w:tcBorders>
            <w:shd w:val="clear" w:color="auto" w:fill="auto"/>
            <w:vAlign w:val="bottom"/>
          </w:tcPr>
          <w:p>
            <w:pPr>
              <w:widowControl/>
              <w:spacing w:line="24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数据集中调阅服务</w:t>
            </w:r>
          </w:p>
        </w:tc>
      </w:tr>
      <w:tr>
        <w:tblPrEx>
          <w:tblLayout w:type="fixed"/>
          <w:tblCellMar>
            <w:top w:w="0" w:type="dxa"/>
            <w:left w:w="108" w:type="dxa"/>
            <w:bottom w:w="0" w:type="dxa"/>
            <w:right w:w="108" w:type="dxa"/>
          </w:tblCellMar>
        </w:tblPrEx>
        <w:trPr>
          <w:trHeight w:val="312"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b/>
                <w:bCs/>
                <w:color w:val="000000"/>
                <w:kern w:val="0"/>
                <w:sz w:val="28"/>
                <w:szCs w:val="28"/>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color w:val="000000"/>
                <w:kern w:val="0"/>
                <w:sz w:val="28"/>
                <w:szCs w:val="28"/>
              </w:rPr>
            </w:pPr>
          </w:p>
        </w:tc>
        <w:tc>
          <w:tcPr>
            <w:tcW w:w="3020" w:type="dxa"/>
            <w:tcBorders>
              <w:top w:val="nil"/>
              <w:left w:val="nil"/>
              <w:bottom w:val="single" w:color="auto" w:sz="4" w:space="0"/>
              <w:right w:val="single" w:color="auto" w:sz="4" w:space="0"/>
            </w:tcBorders>
            <w:shd w:val="clear" w:color="auto" w:fill="auto"/>
            <w:vAlign w:val="bottom"/>
          </w:tcPr>
          <w:p>
            <w:pPr>
              <w:widowControl/>
              <w:spacing w:line="24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数据同步服务</w:t>
            </w:r>
          </w:p>
        </w:tc>
      </w:tr>
      <w:tr>
        <w:tblPrEx>
          <w:tblLayout w:type="fixed"/>
          <w:tblCellMar>
            <w:top w:w="0" w:type="dxa"/>
            <w:left w:w="108" w:type="dxa"/>
            <w:bottom w:w="0" w:type="dxa"/>
            <w:right w:w="108" w:type="dxa"/>
          </w:tblCellMar>
        </w:tblPrEx>
        <w:trPr>
          <w:trHeight w:val="312"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b/>
                <w:bCs/>
                <w:color w:val="000000"/>
                <w:kern w:val="0"/>
                <w:sz w:val="28"/>
                <w:szCs w:val="28"/>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color w:val="000000"/>
                <w:kern w:val="0"/>
                <w:sz w:val="28"/>
                <w:szCs w:val="28"/>
              </w:rPr>
            </w:pPr>
          </w:p>
        </w:tc>
        <w:tc>
          <w:tcPr>
            <w:tcW w:w="3020" w:type="dxa"/>
            <w:tcBorders>
              <w:top w:val="nil"/>
              <w:left w:val="nil"/>
              <w:bottom w:val="single" w:color="auto" w:sz="4" w:space="0"/>
              <w:right w:val="single" w:color="auto" w:sz="4" w:space="0"/>
            </w:tcBorders>
            <w:shd w:val="clear" w:color="auto" w:fill="auto"/>
            <w:vAlign w:val="bottom"/>
          </w:tcPr>
          <w:p>
            <w:pPr>
              <w:widowControl/>
              <w:spacing w:line="24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数据修改服务</w:t>
            </w:r>
          </w:p>
        </w:tc>
      </w:tr>
      <w:tr>
        <w:tblPrEx>
          <w:tblLayout w:type="fixed"/>
          <w:tblCellMar>
            <w:top w:w="0" w:type="dxa"/>
            <w:left w:w="108" w:type="dxa"/>
            <w:bottom w:w="0" w:type="dxa"/>
            <w:right w:w="108" w:type="dxa"/>
          </w:tblCellMar>
        </w:tblPrEx>
        <w:trPr>
          <w:trHeight w:val="276"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b/>
                <w:bCs/>
                <w:color w:val="000000"/>
                <w:kern w:val="0"/>
                <w:sz w:val="28"/>
                <w:szCs w:val="28"/>
              </w:rPr>
            </w:pPr>
          </w:p>
        </w:tc>
        <w:tc>
          <w:tcPr>
            <w:tcW w:w="35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数据采集模块</w:t>
            </w:r>
          </w:p>
        </w:tc>
        <w:tc>
          <w:tcPr>
            <w:tcW w:w="3020" w:type="dxa"/>
            <w:tcBorders>
              <w:top w:val="nil"/>
              <w:left w:val="nil"/>
              <w:bottom w:val="single" w:color="auto" w:sz="4" w:space="0"/>
              <w:right w:val="single" w:color="auto" w:sz="4" w:space="0"/>
            </w:tcBorders>
            <w:shd w:val="clear" w:color="auto" w:fill="auto"/>
            <w:vAlign w:val="bottom"/>
          </w:tcPr>
          <w:p>
            <w:pPr>
              <w:widowControl/>
              <w:spacing w:line="24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报告数据采集服务</w:t>
            </w:r>
          </w:p>
        </w:tc>
      </w:tr>
      <w:tr>
        <w:tblPrEx>
          <w:tblLayout w:type="fixed"/>
          <w:tblCellMar>
            <w:top w:w="0" w:type="dxa"/>
            <w:left w:w="108" w:type="dxa"/>
            <w:bottom w:w="0" w:type="dxa"/>
            <w:right w:w="108" w:type="dxa"/>
          </w:tblCellMar>
        </w:tblPrEx>
        <w:trPr>
          <w:trHeight w:val="276"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b/>
                <w:bCs/>
                <w:color w:val="000000"/>
                <w:kern w:val="0"/>
                <w:sz w:val="28"/>
                <w:szCs w:val="28"/>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color w:val="000000"/>
                <w:kern w:val="0"/>
                <w:sz w:val="28"/>
                <w:szCs w:val="28"/>
              </w:rPr>
            </w:pPr>
          </w:p>
        </w:tc>
        <w:tc>
          <w:tcPr>
            <w:tcW w:w="3020" w:type="dxa"/>
            <w:tcBorders>
              <w:top w:val="nil"/>
              <w:left w:val="nil"/>
              <w:bottom w:val="single" w:color="auto" w:sz="4" w:space="0"/>
              <w:right w:val="single" w:color="auto" w:sz="4" w:space="0"/>
            </w:tcBorders>
            <w:shd w:val="clear" w:color="auto" w:fill="auto"/>
            <w:vAlign w:val="bottom"/>
          </w:tcPr>
          <w:p>
            <w:pPr>
              <w:widowControl/>
              <w:spacing w:line="24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DICOM图像接收服务</w:t>
            </w:r>
          </w:p>
        </w:tc>
      </w:tr>
      <w:tr>
        <w:tblPrEx>
          <w:tblLayout w:type="fixed"/>
          <w:tblCellMar>
            <w:top w:w="0" w:type="dxa"/>
            <w:left w:w="108" w:type="dxa"/>
            <w:bottom w:w="0" w:type="dxa"/>
            <w:right w:w="108" w:type="dxa"/>
          </w:tblCellMar>
        </w:tblPrEx>
        <w:trPr>
          <w:trHeight w:val="276"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b/>
                <w:bCs/>
                <w:color w:val="000000"/>
                <w:kern w:val="0"/>
                <w:sz w:val="28"/>
                <w:szCs w:val="28"/>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color w:val="000000"/>
                <w:kern w:val="0"/>
                <w:sz w:val="28"/>
                <w:szCs w:val="28"/>
              </w:rPr>
            </w:pPr>
          </w:p>
        </w:tc>
        <w:tc>
          <w:tcPr>
            <w:tcW w:w="3020" w:type="dxa"/>
            <w:tcBorders>
              <w:top w:val="nil"/>
              <w:left w:val="nil"/>
              <w:bottom w:val="single" w:color="auto" w:sz="4" w:space="0"/>
              <w:right w:val="single" w:color="auto" w:sz="4" w:space="0"/>
            </w:tcBorders>
            <w:shd w:val="clear" w:color="auto" w:fill="auto"/>
            <w:vAlign w:val="bottom"/>
          </w:tcPr>
          <w:p>
            <w:pPr>
              <w:widowControl/>
              <w:spacing w:line="24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数据转发服务</w:t>
            </w:r>
          </w:p>
        </w:tc>
      </w:tr>
      <w:tr>
        <w:tblPrEx>
          <w:tblLayout w:type="fixed"/>
          <w:tblCellMar>
            <w:top w:w="0" w:type="dxa"/>
            <w:left w:w="108" w:type="dxa"/>
            <w:bottom w:w="0" w:type="dxa"/>
            <w:right w:w="108" w:type="dxa"/>
          </w:tblCellMar>
        </w:tblPrEx>
        <w:trPr>
          <w:trHeight w:val="276"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b/>
                <w:bCs/>
                <w:color w:val="000000"/>
                <w:kern w:val="0"/>
                <w:sz w:val="28"/>
                <w:szCs w:val="28"/>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color w:val="000000"/>
                <w:kern w:val="0"/>
                <w:sz w:val="28"/>
                <w:szCs w:val="28"/>
              </w:rPr>
            </w:pPr>
          </w:p>
        </w:tc>
        <w:tc>
          <w:tcPr>
            <w:tcW w:w="3020" w:type="dxa"/>
            <w:tcBorders>
              <w:top w:val="nil"/>
              <w:left w:val="nil"/>
              <w:bottom w:val="single" w:color="auto" w:sz="4" w:space="0"/>
              <w:right w:val="single" w:color="auto" w:sz="4" w:space="0"/>
            </w:tcBorders>
            <w:shd w:val="clear" w:color="auto" w:fill="auto"/>
            <w:vAlign w:val="bottom"/>
          </w:tcPr>
          <w:p>
            <w:pPr>
              <w:widowControl/>
              <w:spacing w:line="24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日志预警服务</w:t>
            </w:r>
          </w:p>
        </w:tc>
      </w:tr>
      <w:tr>
        <w:tblPrEx>
          <w:tblLayout w:type="fixed"/>
          <w:tblCellMar>
            <w:top w:w="0" w:type="dxa"/>
            <w:left w:w="108" w:type="dxa"/>
            <w:bottom w:w="0" w:type="dxa"/>
            <w:right w:w="108" w:type="dxa"/>
          </w:tblCellMar>
        </w:tblPrEx>
        <w:trPr>
          <w:trHeight w:val="276"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b/>
                <w:bCs/>
                <w:color w:val="000000"/>
                <w:kern w:val="0"/>
                <w:sz w:val="28"/>
                <w:szCs w:val="28"/>
              </w:rPr>
            </w:pPr>
          </w:p>
        </w:tc>
        <w:tc>
          <w:tcPr>
            <w:tcW w:w="15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放射云胶片模块</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患者云胶片模块</w:t>
            </w:r>
          </w:p>
        </w:tc>
        <w:tc>
          <w:tcPr>
            <w:tcW w:w="3020" w:type="dxa"/>
            <w:tcBorders>
              <w:top w:val="nil"/>
              <w:left w:val="nil"/>
              <w:bottom w:val="single" w:color="auto" w:sz="4" w:space="0"/>
              <w:right w:val="single" w:color="auto" w:sz="4" w:space="0"/>
            </w:tcBorders>
            <w:shd w:val="clear" w:color="auto" w:fill="auto"/>
            <w:vAlign w:val="bottom"/>
          </w:tcPr>
          <w:p>
            <w:pPr>
              <w:widowControl/>
              <w:spacing w:line="24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登录验证功能</w:t>
            </w:r>
          </w:p>
        </w:tc>
      </w:tr>
      <w:tr>
        <w:tblPrEx>
          <w:tblLayout w:type="fixed"/>
          <w:tblCellMar>
            <w:top w:w="0" w:type="dxa"/>
            <w:left w:w="108" w:type="dxa"/>
            <w:bottom w:w="0" w:type="dxa"/>
            <w:right w:w="108" w:type="dxa"/>
          </w:tblCellMar>
        </w:tblPrEx>
        <w:trPr>
          <w:trHeight w:val="276"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b/>
                <w:bCs/>
                <w:color w:val="000000"/>
                <w:kern w:val="0"/>
                <w:sz w:val="28"/>
                <w:szCs w:val="28"/>
              </w:rPr>
            </w:pPr>
          </w:p>
        </w:tc>
        <w:tc>
          <w:tcPr>
            <w:tcW w:w="150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color w:val="000000"/>
                <w:kern w:val="0"/>
                <w:sz w:val="28"/>
                <w:szCs w:val="28"/>
              </w:rPr>
            </w:pPr>
          </w:p>
        </w:tc>
        <w:tc>
          <w:tcPr>
            <w:tcW w:w="208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color w:val="000000"/>
                <w:kern w:val="0"/>
                <w:sz w:val="28"/>
                <w:szCs w:val="28"/>
              </w:rPr>
            </w:pPr>
          </w:p>
        </w:tc>
        <w:tc>
          <w:tcPr>
            <w:tcW w:w="3020" w:type="dxa"/>
            <w:tcBorders>
              <w:top w:val="nil"/>
              <w:left w:val="nil"/>
              <w:bottom w:val="single" w:color="auto" w:sz="4" w:space="0"/>
              <w:right w:val="single" w:color="auto" w:sz="4" w:space="0"/>
            </w:tcBorders>
            <w:shd w:val="clear" w:color="auto" w:fill="auto"/>
            <w:vAlign w:val="bottom"/>
          </w:tcPr>
          <w:p>
            <w:pPr>
              <w:widowControl/>
              <w:spacing w:line="24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报告查看功能</w:t>
            </w:r>
          </w:p>
        </w:tc>
      </w:tr>
      <w:tr>
        <w:tblPrEx>
          <w:tblLayout w:type="fixed"/>
          <w:tblCellMar>
            <w:top w:w="0" w:type="dxa"/>
            <w:left w:w="108" w:type="dxa"/>
            <w:bottom w:w="0" w:type="dxa"/>
            <w:right w:w="108" w:type="dxa"/>
          </w:tblCellMar>
        </w:tblPrEx>
        <w:trPr>
          <w:trHeight w:val="276"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b/>
                <w:bCs/>
                <w:color w:val="000000"/>
                <w:kern w:val="0"/>
                <w:sz w:val="28"/>
                <w:szCs w:val="28"/>
              </w:rPr>
            </w:pPr>
          </w:p>
        </w:tc>
        <w:tc>
          <w:tcPr>
            <w:tcW w:w="150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color w:val="000000"/>
                <w:kern w:val="0"/>
                <w:sz w:val="28"/>
                <w:szCs w:val="28"/>
              </w:rPr>
            </w:pPr>
          </w:p>
        </w:tc>
        <w:tc>
          <w:tcPr>
            <w:tcW w:w="208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color w:val="000000"/>
                <w:kern w:val="0"/>
                <w:sz w:val="28"/>
                <w:szCs w:val="28"/>
              </w:rPr>
            </w:pPr>
          </w:p>
        </w:tc>
        <w:tc>
          <w:tcPr>
            <w:tcW w:w="3020" w:type="dxa"/>
            <w:tcBorders>
              <w:top w:val="nil"/>
              <w:left w:val="nil"/>
              <w:bottom w:val="single" w:color="auto" w:sz="4" w:space="0"/>
              <w:right w:val="single" w:color="auto" w:sz="4" w:space="0"/>
            </w:tcBorders>
            <w:shd w:val="clear" w:color="auto" w:fill="auto"/>
            <w:vAlign w:val="bottom"/>
          </w:tcPr>
          <w:p>
            <w:pPr>
              <w:widowControl/>
              <w:spacing w:line="24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DICOM图像调阅功能</w:t>
            </w:r>
          </w:p>
        </w:tc>
      </w:tr>
      <w:tr>
        <w:tblPrEx>
          <w:tblLayout w:type="fixed"/>
          <w:tblCellMar>
            <w:top w:w="0" w:type="dxa"/>
            <w:left w:w="108" w:type="dxa"/>
            <w:bottom w:w="0" w:type="dxa"/>
            <w:right w:w="108" w:type="dxa"/>
          </w:tblCellMar>
        </w:tblPrEx>
        <w:trPr>
          <w:trHeight w:val="276"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b/>
                <w:bCs/>
                <w:color w:val="000000"/>
                <w:kern w:val="0"/>
                <w:sz w:val="28"/>
                <w:szCs w:val="28"/>
              </w:rPr>
            </w:pPr>
          </w:p>
        </w:tc>
        <w:tc>
          <w:tcPr>
            <w:tcW w:w="150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color w:val="000000"/>
                <w:kern w:val="0"/>
                <w:sz w:val="28"/>
                <w:szCs w:val="28"/>
              </w:rPr>
            </w:pPr>
          </w:p>
        </w:tc>
        <w:tc>
          <w:tcPr>
            <w:tcW w:w="208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color w:val="000000"/>
                <w:kern w:val="0"/>
                <w:sz w:val="28"/>
                <w:szCs w:val="28"/>
              </w:rPr>
            </w:pPr>
          </w:p>
        </w:tc>
        <w:tc>
          <w:tcPr>
            <w:tcW w:w="3020" w:type="dxa"/>
            <w:tcBorders>
              <w:top w:val="nil"/>
              <w:left w:val="nil"/>
              <w:bottom w:val="single" w:color="auto" w:sz="4" w:space="0"/>
              <w:right w:val="single" w:color="auto" w:sz="4" w:space="0"/>
            </w:tcBorders>
            <w:shd w:val="clear" w:color="auto" w:fill="auto"/>
            <w:vAlign w:val="bottom"/>
          </w:tcPr>
          <w:p>
            <w:pPr>
              <w:widowControl/>
              <w:spacing w:line="24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影像三维后处理功能</w:t>
            </w:r>
          </w:p>
        </w:tc>
      </w:tr>
      <w:tr>
        <w:tblPrEx>
          <w:tblLayout w:type="fixed"/>
          <w:tblCellMar>
            <w:top w:w="0" w:type="dxa"/>
            <w:left w:w="108" w:type="dxa"/>
            <w:bottom w:w="0" w:type="dxa"/>
            <w:right w:w="108" w:type="dxa"/>
          </w:tblCellMar>
        </w:tblPrEx>
        <w:trPr>
          <w:trHeight w:val="276"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b/>
                <w:bCs/>
                <w:color w:val="000000"/>
                <w:kern w:val="0"/>
                <w:sz w:val="28"/>
                <w:szCs w:val="28"/>
              </w:rPr>
            </w:pPr>
          </w:p>
        </w:tc>
        <w:tc>
          <w:tcPr>
            <w:tcW w:w="150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color w:val="000000"/>
                <w:kern w:val="0"/>
                <w:sz w:val="28"/>
                <w:szCs w:val="28"/>
              </w:rPr>
            </w:pPr>
          </w:p>
        </w:tc>
        <w:tc>
          <w:tcPr>
            <w:tcW w:w="208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color w:val="000000"/>
                <w:kern w:val="0"/>
                <w:sz w:val="28"/>
                <w:szCs w:val="28"/>
              </w:rPr>
            </w:pPr>
          </w:p>
        </w:tc>
        <w:tc>
          <w:tcPr>
            <w:tcW w:w="3020" w:type="dxa"/>
            <w:tcBorders>
              <w:top w:val="nil"/>
              <w:left w:val="nil"/>
              <w:bottom w:val="single" w:color="auto" w:sz="4" w:space="0"/>
              <w:right w:val="single" w:color="auto" w:sz="4" w:space="0"/>
            </w:tcBorders>
            <w:shd w:val="clear" w:color="auto" w:fill="auto"/>
            <w:vAlign w:val="bottom"/>
          </w:tcPr>
          <w:p>
            <w:pPr>
              <w:widowControl/>
              <w:spacing w:line="24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历史记录调阅功能</w:t>
            </w:r>
          </w:p>
        </w:tc>
      </w:tr>
      <w:tr>
        <w:tblPrEx>
          <w:tblLayout w:type="fixed"/>
          <w:tblCellMar>
            <w:top w:w="0" w:type="dxa"/>
            <w:left w:w="108" w:type="dxa"/>
            <w:bottom w:w="0" w:type="dxa"/>
            <w:right w:w="108" w:type="dxa"/>
          </w:tblCellMar>
        </w:tblPrEx>
        <w:trPr>
          <w:trHeight w:val="276"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b/>
                <w:bCs/>
                <w:color w:val="000000"/>
                <w:kern w:val="0"/>
                <w:sz w:val="28"/>
                <w:szCs w:val="28"/>
              </w:rPr>
            </w:pPr>
          </w:p>
        </w:tc>
        <w:tc>
          <w:tcPr>
            <w:tcW w:w="150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color w:val="000000"/>
                <w:kern w:val="0"/>
                <w:sz w:val="28"/>
                <w:szCs w:val="28"/>
              </w:rPr>
            </w:pPr>
          </w:p>
        </w:tc>
        <w:tc>
          <w:tcPr>
            <w:tcW w:w="208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color w:val="000000"/>
                <w:kern w:val="0"/>
                <w:sz w:val="28"/>
                <w:szCs w:val="28"/>
              </w:rPr>
            </w:pPr>
          </w:p>
        </w:tc>
        <w:tc>
          <w:tcPr>
            <w:tcW w:w="3020" w:type="dxa"/>
            <w:tcBorders>
              <w:top w:val="nil"/>
              <w:left w:val="nil"/>
              <w:bottom w:val="single" w:color="auto" w:sz="4" w:space="0"/>
              <w:right w:val="single" w:color="auto" w:sz="4" w:space="0"/>
            </w:tcBorders>
            <w:shd w:val="clear" w:color="auto" w:fill="auto"/>
            <w:vAlign w:val="bottom"/>
          </w:tcPr>
          <w:p>
            <w:pPr>
              <w:widowControl/>
              <w:spacing w:line="24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电子胶片调阅功能</w:t>
            </w:r>
          </w:p>
        </w:tc>
      </w:tr>
      <w:tr>
        <w:tblPrEx>
          <w:tblLayout w:type="fixed"/>
          <w:tblCellMar>
            <w:top w:w="0" w:type="dxa"/>
            <w:left w:w="108" w:type="dxa"/>
            <w:bottom w:w="0" w:type="dxa"/>
            <w:right w:w="108" w:type="dxa"/>
          </w:tblCellMar>
        </w:tblPrEx>
        <w:trPr>
          <w:trHeight w:val="276"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b/>
                <w:bCs/>
                <w:color w:val="000000"/>
                <w:kern w:val="0"/>
                <w:sz w:val="28"/>
                <w:szCs w:val="28"/>
              </w:rPr>
            </w:pPr>
          </w:p>
        </w:tc>
        <w:tc>
          <w:tcPr>
            <w:tcW w:w="150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color w:val="000000"/>
                <w:kern w:val="0"/>
                <w:sz w:val="28"/>
                <w:szCs w:val="28"/>
              </w:rPr>
            </w:pPr>
          </w:p>
        </w:tc>
        <w:tc>
          <w:tcPr>
            <w:tcW w:w="208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color w:val="000000"/>
                <w:kern w:val="0"/>
                <w:sz w:val="28"/>
                <w:szCs w:val="28"/>
              </w:rPr>
            </w:pPr>
          </w:p>
        </w:tc>
        <w:tc>
          <w:tcPr>
            <w:tcW w:w="3020" w:type="dxa"/>
            <w:tcBorders>
              <w:top w:val="nil"/>
              <w:left w:val="nil"/>
              <w:bottom w:val="single" w:color="auto" w:sz="4" w:space="0"/>
              <w:right w:val="single" w:color="auto" w:sz="4" w:space="0"/>
            </w:tcBorders>
            <w:shd w:val="clear" w:color="auto" w:fill="auto"/>
            <w:vAlign w:val="bottom"/>
          </w:tcPr>
          <w:p>
            <w:pPr>
              <w:widowControl/>
              <w:spacing w:line="24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检查分享功能</w:t>
            </w:r>
          </w:p>
        </w:tc>
      </w:tr>
      <w:tr>
        <w:tblPrEx>
          <w:tblLayout w:type="fixed"/>
          <w:tblCellMar>
            <w:top w:w="0" w:type="dxa"/>
            <w:left w:w="108" w:type="dxa"/>
            <w:bottom w:w="0" w:type="dxa"/>
            <w:right w:w="108" w:type="dxa"/>
          </w:tblCellMar>
        </w:tblPrEx>
        <w:trPr>
          <w:trHeight w:val="276"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b/>
                <w:bCs/>
                <w:color w:val="000000"/>
                <w:kern w:val="0"/>
                <w:sz w:val="28"/>
                <w:szCs w:val="28"/>
              </w:rPr>
            </w:pPr>
          </w:p>
        </w:tc>
        <w:tc>
          <w:tcPr>
            <w:tcW w:w="150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color w:val="000000"/>
                <w:kern w:val="0"/>
                <w:sz w:val="28"/>
                <w:szCs w:val="28"/>
              </w:rPr>
            </w:pPr>
          </w:p>
        </w:tc>
        <w:tc>
          <w:tcPr>
            <w:tcW w:w="208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color w:val="000000"/>
                <w:kern w:val="0"/>
                <w:sz w:val="28"/>
                <w:szCs w:val="28"/>
              </w:rPr>
            </w:pPr>
          </w:p>
        </w:tc>
        <w:tc>
          <w:tcPr>
            <w:tcW w:w="3020" w:type="dxa"/>
            <w:tcBorders>
              <w:top w:val="nil"/>
              <w:left w:val="nil"/>
              <w:bottom w:val="single" w:color="auto" w:sz="4" w:space="0"/>
              <w:right w:val="single" w:color="auto" w:sz="4" w:space="0"/>
            </w:tcBorders>
            <w:shd w:val="clear" w:color="auto" w:fill="auto"/>
            <w:vAlign w:val="bottom"/>
          </w:tcPr>
          <w:p>
            <w:pPr>
              <w:widowControl/>
              <w:spacing w:line="24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检查下载功能</w:t>
            </w:r>
          </w:p>
        </w:tc>
      </w:tr>
      <w:tr>
        <w:tblPrEx>
          <w:tblLayout w:type="fixed"/>
          <w:tblCellMar>
            <w:top w:w="0" w:type="dxa"/>
            <w:left w:w="108" w:type="dxa"/>
            <w:bottom w:w="0" w:type="dxa"/>
            <w:right w:w="108" w:type="dxa"/>
          </w:tblCellMar>
        </w:tblPrEx>
        <w:trPr>
          <w:trHeight w:val="276"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b/>
                <w:bCs/>
                <w:color w:val="000000"/>
                <w:kern w:val="0"/>
                <w:sz w:val="28"/>
                <w:szCs w:val="28"/>
              </w:rPr>
            </w:pPr>
          </w:p>
        </w:tc>
        <w:tc>
          <w:tcPr>
            <w:tcW w:w="150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color w:val="000000"/>
                <w:kern w:val="0"/>
                <w:sz w:val="28"/>
                <w:szCs w:val="28"/>
              </w:rPr>
            </w:pP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医生移动办公模块</w:t>
            </w:r>
          </w:p>
        </w:tc>
        <w:tc>
          <w:tcPr>
            <w:tcW w:w="3020" w:type="dxa"/>
            <w:tcBorders>
              <w:top w:val="nil"/>
              <w:left w:val="nil"/>
              <w:bottom w:val="single" w:color="auto" w:sz="4" w:space="0"/>
              <w:right w:val="single" w:color="auto" w:sz="4" w:space="0"/>
            </w:tcBorders>
            <w:shd w:val="clear" w:color="auto" w:fill="auto"/>
            <w:vAlign w:val="bottom"/>
          </w:tcPr>
          <w:p>
            <w:pPr>
              <w:widowControl/>
              <w:spacing w:line="24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登录验证功能</w:t>
            </w:r>
          </w:p>
        </w:tc>
      </w:tr>
      <w:tr>
        <w:tblPrEx>
          <w:tblLayout w:type="fixed"/>
          <w:tblCellMar>
            <w:top w:w="0" w:type="dxa"/>
            <w:left w:w="108" w:type="dxa"/>
            <w:bottom w:w="0" w:type="dxa"/>
            <w:right w:w="108" w:type="dxa"/>
          </w:tblCellMar>
        </w:tblPrEx>
        <w:trPr>
          <w:trHeight w:val="276"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b/>
                <w:bCs/>
                <w:color w:val="000000"/>
                <w:kern w:val="0"/>
                <w:sz w:val="28"/>
                <w:szCs w:val="28"/>
              </w:rPr>
            </w:pPr>
          </w:p>
        </w:tc>
        <w:tc>
          <w:tcPr>
            <w:tcW w:w="150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color w:val="000000"/>
                <w:kern w:val="0"/>
                <w:sz w:val="28"/>
                <w:szCs w:val="28"/>
              </w:rPr>
            </w:pPr>
          </w:p>
        </w:tc>
        <w:tc>
          <w:tcPr>
            <w:tcW w:w="208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color w:val="000000"/>
                <w:kern w:val="0"/>
                <w:sz w:val="28"/>
                <w:szCs w:val="28"/>
              </w:rPr>
            </w:pPr>
          </w:p>
        </w:tc>
        <w:tc>
          <w:tcPr>
            <w:tcW w:w="3020" w:type="dxa"/>
            <w:tcBorders>
              <w:top w:val="nil"/>
              <w:left w:val="nil"/>
              <w:bottom w:val="single" w:color="auto" w:sz="4" w:space="0"/>
              <w:right w:val="single" w:color="auto" w:sz="4" w:space="0"/>
            </w:tcBorders>
            <w:shd w:val="clear" w:color="auto" w:fill="auto"/>
            <w:vAlign w:val="bottom"/>
          </w:tcPr>
          <w:p>
            <w:pPr>
              <w:widowControl/>
              <w:spacing w:line="24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报告编辑审核功能</w:t>
            </w:r>
          </w:p>
        </w:tc>
      </w:tr>
      <w:tr>
        <w:tblPrEx>
          <w:tblLayout w:type="fixed"/>
          <w:tblCellMar>
            <w:top w:w="0" w:type="dxa"/>
            <w:left w:w="108" w:type="dxa"/>
            <w:bottom w:w="0" w:type="dxa"/>
            <w:right w:w="108" w:type="dxa"/>
          </w:tblCellMar>
        </w:tblPrEx>
        <w:trPr>
          <w:trHeight w:val="276"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b/>
                <w:bCs/>
                <w:color w:val="000000"/>
                <w:kern w:val="0"/>
                <w:sz w:val="28"/>
                <w:szCs w:val="28"/>
              </w:rPr>
            </w:pPr>
          </w:p>
        </w:tc>
        <w:tc>
          <w:tcPr>
            <w:tcW w:w="150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color w:val="000000"/>
                <w:kern w:val="0"/>
                <w:sz w:val="28"/>
                <w:szCs w:val="28"/>
              </w:rPr>
            </w:pPr>
          </w:p>
        </w:tc>
        <w:tc>
          <w:tcPr>
            <w:tcW w:w="208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color w:val="000000"/>
                <w:kern w:val="0"/>
                <w:sz w:val="28"/>
                <w:szCs w:val="28"/>
              </w:rPr>
            </w:pPr>
          </w:p>
        </w:tc>
        <w:tc>
          <w:tcPr>
            <w:tcW w:w="3020" w:type="dxa"/>
            <w:tcBorders>
              <w:top w:val="nil"/>
              <w:left w:val="nil"/>
              <w:bottom w:val="single" w:color="auto" w:sz="4" w:space="0"/>
              <w:right w:val="single" w:color="auto" w:sz="4" w:space="0"/>
            </w:tcBorders>
            <w:shd w:val="clear" w:color="auto" w:fill="auto"/>
            <w:vAlign w:val="bottom"/>
          </w:tcPr>
          <w:p>
            <w:pPr>
              <w:widowControl/>
              <w:spacing w:line="24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DICOM图像调阅功能</w:t>
            </w:r>
          </w:p>
        </w:tc>
      </w:tr>
      <w:tr>
        <w:tblPrEx>
          <w:tblLayout w:type="fixed"/>
          <w:tblCellMar>
            <w:top w:w="0" w:type="dxa"/>
            <w:left w:w="108" w:type="dxa"/>
            <w:bottom w:w="0" w:type="dxa"/>
            <w:right w:w="108" w:type="dxa"/>
          </w:tblCellMar>
        </w:tblPrEx>
        <w:trPr>
          <w:trHeight w:val="276"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b/>
                <w:bCs/>
                <w:color w:val="000000"/>
                <w:kern w:val="0"/>
                <w:sz w:val="28"/>
                <w:szCs w:val="28"/>
              </w:rPr>
            </w:pPr>
          </w:p>
        </w:tc>
        <w:tc>
          <w:tcPr>
            <w:tcW w:w="150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color w:val="000000"/>
                <w:kern w:val="0"/>
                <w:sz w:val="28"/>
                <w:szCs w:val="28"/>
              </w:rPr>
            </w:pPr>
          </w:p>
        </w:tc>
        <w:tc>
          <w:tcPr>
            <w:tcW w:w="208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color w:val="000000"/>
                <w:kern w:val="0"/>
                <w:sz w:val="28"/>
                <w:szCs w:val="28"/>
              </w:rPr>
            </w:pPr>
          </w:p>
        </w:tc>
        <w:tc>
          <w:tcPr>
            <w:tcW w:w="3020" w:type="dxa"/>
            <w:tcBorders>
              <w:top w:val="nil"/>
              <w:left w:val="nil"/>
              <w:bottom w:val="single" w:color="auto" w:sz="4" w:space="0"/>
              <w:right w:val="single" w:color="auto" w:sz="4" w:space="0"/>
            </w:tcBorders>
            <w:shd w:val="clear" w:color="auto" w:fill="auto"/>
            <w:vAlign w:val="bottom"/>
          </w:tcPr>
          <w:p>
            <w:pPr>
              <w:widowControl/>
              <w:spacing w:line="24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影像三维后处理功能</w:t>
            </w:r>
          </w:p>
        </w:tc>
      </w:tr>
      <w:tr>
        <w:tblPrEx>
          <w:tblLayout w:type="fixed"/>
          <w:tblCellMar>
            <w:top w:w="0" w:type="dxa"/>
            <w:left w:w="108" w:type="dxa"/>
            <w:bottom w:w="0" w:type="dxa"/>
            <w:right w:w="108" w:type="dxa"/>
          </w:tblCellMar>
        </w:tblPrEx>
        <w:trPr>
          <w:trHeight w:val="276"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b/>
                <w:bCs/>
                <w:color w:val="000000"/>
                <w:kern w:val="0"/>
                <w:sz w:val="28"/>
                <w:szCs w:val="28"/>
              </w:rPr>
            </w:pPr>
          </w:p>
        </w:tc>
        <w:tc>
          <w:tcPr>
            <w:tcW w:w="150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color w:val="000000"/>
                <w:kern w:val="0"/>
                <w:sz w:val="28"/>
                <w:szCs w:val="28"/>
              </w:rPr>
            </w:pPr>
          </w:p>
        </w:tc>
        <w:tc>
          <w:tcPr>
            <w:tcW w:w="208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color w:val="000000"/>
                <w:kern w:val="0"/>
                <w:sz w:val="28"/>
                <w:szCs w:val="28"/>
              </w:rPr>
            </w:pPr>
          </w:p>
        </w:tc>
        <w:tc>
          <w:tcPr>
            <w:tcW w:w="3020" w:type="dxa"/>
            <w:tcBorders>
              <w:top w:val="nil"/>
              <w:left w:val="nil"/>
              <w:bottom w:val="single" w:color="auto" w:sz="4" w:space="0"/>
              <w:right w:val="single" w:color="auto" w:sz="4" w:space="0"/>
            </w:tcBorders>
            <w:shd w:val="clear" w:color="auto" w:fill="auto"/>
            <w:vAlign w:val="bottom"/>
          </w:tcPr>
          <w:p>
            <w:pPr>
              <w:widowControl/>
              <w:spacing w:line="24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历史记录调阅功能</w:t>
            </w:r>
          </w:p>
        </w:tc>
      </w:tr>
      <w:tr>
        <w:tblPrEx>
          <w:tblLayout w:type="fixed"/>
          <w:tblCellMar>
            <w:top w:w="0" w:type="dxa"/>
            <w:left w:w="108" w:type="dxa"/>
            <w:bottom w:w="0" w:type="dxa"/>
            <w:right w:w="108" w:type="dxa"/>
          </w:tblCellMar>
        </w:tblPrEx>
        <w:trPr>
          <w:trHeight w:val="276"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b/>
                <w:bCs/>
                <w:color w:val="000000"/>
                <w:kern w:val="0"/>
                <w:sz w:val="28"/>
                <w:szCs w:val="28"/>
              </w:rPr>
            </w:pPr>
          </w:p>
        </w:tc>
        <w:tc>
          <w:tcPr>
            <w:tcW w:w="150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color w:val="000000"/>
                <w:kern w:val="0"/>
                <w:sz w:val="28"/>
                <w:szCs w:val="28"/>
              </w:rPr>
            </w:pPr>
          </w:p>
        </w:tc>
        <w:tc>
          <w:tcPr>
            <w:tcW w:w="208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color w:val="000000"/>
                <w:kern w:val="0"/>
                <w:sz w:val="28"/>
                <w:szCs w:val="28"/>
              </w:rPr>
            </w:pPr>
          </w:p>
        </w:tc>
        <w:tc>
          <w:tcPr>
            <w:tcW w:w="3020" w:type="dxa"/>
            <w:tcBorders>
              <w:top w:val="nil"/>
              <w:left w:val="nil"/>
              <w:bottom w:val="single" w:color="auto" w:sz="4" w:space="0"/>
              <w:right w:val="single" w:color="auto" w:sz="4" w:space="0"/>
            </w:tcBorders>
            <w:shd w:val="clear" w:color="auto" w:fill="auto"/>
            <w:vAlign w:val="bottom"/>
          </w:tcPr>
          <w:p>
            <w:pPr>
              <w:widowControl/>
              <w:spacing w:line="24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检查分享功能</w:t>
            </w:r>
          </w:p>
        </w:tc>
      </w:tr>
      <w:tr>
        <w:tblPrEx>
          <w:tblLayout w:type="fixed"/>
          <w:tblCellMar>
            <w:top w:w="0" w:type="dxa"/>
            <w:left w:w="108" w:type="dxa"/>
            <w:bottom w:w="0" w:type="dxa"/>
            <w:right w:w="108" w:type="dxa"/>
          </w:tblCellMar>
        </w:tblPrEx>
        <w:trPr>
          <w:trHeight w:val="276"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b/>
                <w:bCs/>
                <w:color w:val="000000"/>
                <w:kern w:val="0"/>
                <w:sz w:val="28"/>
                <w:szCs w:val="28"/>
              </w:rPr>
            </w:pPr>
          </w:p>
        </w:tc>
        <w:tc>
          <w:tcPr>
            <w:tcW w:w="150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color w:val="000000"/>
                <w:kern w:val="0"/>
                <w:sz w:val="28"/>
                <w:szCs w:val="28"/>
              </w:rPr>
            </w:pPr>
          </w:p>
        </w:tc>
        <w:tc>
          <w:tcPr>
            <w:tcW w:w="208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color w:val="000000"/>
                <w:kern w:val="0"/>
                <w:sz w:val="28"/>
                <w:szCs w:val="28"/>
              </w:rPr>
            </w:pPr>
          </w:p>
        </w:tc>
        <w:tc>
          <w:tcPr>
            <w:tcW w:w="3020" w:type="dxa"/>
            <w:tcBorders>
              <w:top w:val="nil"/>
              <w:left w:val="nil"/>
              <w:bottom w:val="single" w:color="auto" w:sz="4" w:space="0"/>
              <w:right w:val="single" w:color="auto" w:sz="4" w:space="0"/>
            </w:tcBorders>
            <w:shd w:val="clear" w:color="auto" w:fill="auto"/>
            <w:vAlign w:val="bottom"/>
          </w:tcPr>
          <w:p>
            <w:pPr>
              <w:widowControl/>
              <w:spacing w:line="24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检查下载功能</w:t>
            </w:r>
          </w:p>
        </w:tc>
      </w:tr>
      <w:tr>
        <w:tblPrEx>
          <w:tblLayout w:type="fixed"/>
          <w:tblCellMar>
            <w:top w:w="0" w:type="dxa"/>
            <w:left w:w="108" w:type="dxa"/>
            <w:bottom w:w="0" w:type="dxa"/>
            <w:right w:w="108" w:type="dxa"/>
          </w:tblCellMar>
        </w:tblPrEx>
        <w:trPr>
          <w:trHeight w:val="276"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b/>
                <w:bCs/>
                <w:color w:val="000000"/>
                <w:kern w:val="0"/>
                <w:sz w:val="28"/>
                <w:szCs w:val="28"/>
              </w:rPr>
            </w:pPr>
          </w:p>
        </w:tc>
        <w:tc>
          <w:tcPr>
            <w:tcW w:w="35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数据统计模块</w:t>
            </w:r>
          </w:p>
        </w:tc>
        <w:tc>
          <w:tcPr>
            <w:tcW w:w="3020" w:type="dxa"/>
            <w:tcBorders>
              <w:top w:val="nil"/>
              <w:left w:val="nil"/>
              <w:bottom w:val="single" w:color="auto" w:sz="4" w:space="0"/>
              <w:right w:val="single" w:color="auto" w:sz="4" w:space="0"/>
            </w:tcBorders>
            <w:shd w:val="clear" w:color="auto" w:fill="auto"/>
            <w:vAlign w:val="bottom"/>
          </w:tcPr>
          <w:p>
            <w:pPr>
              <w:widowControl/>
              <w:spacing w:line="24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操作记录统计</w:t>
            </w:r>
          </w:p>
        </w:tc>
      </w:tr>
      <w:tr>
        <w:tblPrEx>
          <w:tblLayout w:type="fixed"/>
          <w:tblCellMar>
            <w:top w:w="0" w:type="dxa"/>
            <w:left w:w="108" w:type="dxa"/>
            <w:bottom w:w="0" w:type="dxa"/>
            <w:right w:w="108" w:type="dxa"/>
          </w:tblCellMar>
        </w:tblPrEx>
        <w:trPr>
          <w:trHeight w:val="276"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b/>
                <w:bCs/>
                <w:color w:val="000000"/>
                <w:kern w:val="0"/>
                <w:sz w:val="28"/>
                <w:szCs w:val="28"/>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color w:val="000000"/>
                <w:kern w:val="0"/>
                <w:sz w:val="28"/>
                <w:szCs w:val="28"/>
              </w:rPr>
            </w:pPr>
          </w:p>
        </w:tc>
        <w:tc>
          <w:tcPr>
            <w:tcW w:w="3020" w:type="dxa"/>
            <w:tcBorders>
              <w:top w:val="nil"/>
              <w:left w:val="nil"/>
              <w:bottom w:val="single" w:color="auto" w:sz="4" w:space="0"/>
              <w:right w:val="single" w:color="auto" w:sz="4" w:space="0"/>
            </w:tcBorders>
            <w:shd w:val="clear" w:color="auto" w:fill="auto"/>
            <w:vAlign w:val="bottom"/>
          </w:tcPr>
          <w:p>
            <w:pPr>
              <w:widowControl/>
              <w:spacing w:line="24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分享记录统计</w:t>
            </w:r>
          </w:p>
        </w:tc>
      </w:tr>
      <w:tr>
        <w:tblPrEx>
          <w:tblLayout w:type="fixed"/>
          <w:tblCellMar>
            <w:top w:w="0" w:type="dxa"/>
            <w:left w:w="108" w:type="dxa"/>
            <w:bottom w:w="0" w:type="dxa"/>
            <w:right w:w="108" w:type="dxa"/>
          </w:tblCellMar>
        </w:tblPrEx>
        <w:trPr>
          <w:trHeight w:val="276"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b/>
                <w:bCs/>
                <w:color w:val="000000"/>
                <w:kern w:val="0"/>
                <w:sz w:val="28"/>
                <w:szCs w:val="28"/>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color w:val="000000"/>
                <w:kern w:val="0"/>
                <w:sz w:val="28"/>
                <w:szCs w:val="28"/>
              </w:rPr>
            </w:pPr>
          </w:p>
        </w:tc>
        <w:tc>
          <w:tcPr>
            <w:tcW w:w="3020" w:type="dxa"/>
            <w:tcBorders>
              <w:top w:val="nil"/>
              <w:left w:val="nil"/>
              <w:bottom w:val="single" w:color="auto" w:sz="4" w:space="0"/>
              <w:right w:val="single" w:color="auto" w:sz="4" w:space="0"/>
            </w:tcBorders>
            <w:shd w:val="clear" w:color="auto" w:fill="auto"/>
            <w:vAlign w:val="bottom"/>
          </w:tcPr>
          <w:p>
            <w:pPr>
              <w:widowControl/>
              <w:spacing w:line="24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上传数据统计</w:t>
            </w:r>
          </w:p>
        </w:tc>
      </w:tr>
      <w:tr>
        <w:tblPrEx>
          <w:tblLayout w:type="fixed"/>
          <w:tblCellMar>
            <w:top w:w="0" w:type="dxa"/>
            <w:left w:w="108" w:type="dxa"/>
            <w:bottom w:w="0" w:type="dxa"/>
            <w:right w:w="108" w:type="dxa"/>
          </w:tblCellMar>
        </w:tblPrEx>
        <w:trPr>
          <w:trHeight w:val="276"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b/>
                <w:bCs/>
                <w:color w:val="000000"/>
                <w:kern w:val="0"/>
                <w:sz w:val="28"/>
                <w:szCs w:val="28"/>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color w:val="000000"/>
                <w:kern w:val="0"/>
                <w:sz w:val="28"/>
                <w:szCs w:val="28"/>
              </w:rPr>
            </w:pPr>
          </w:p>
        </w:tc>
        <w:tc>
          <w:tcPr>
            <w:tcW w:w="3020" w:type="dxa"/>
            <w:tcBorders>
              <w:top w:val="nil"/>
              <w:left w:val="nil"/>
              <w:bottom w:val="single" w:color="auto" w:sz="4" w:space="0"/>
              <w:right w:val="single" w:color="auto" w:sz="4" w:space="0"/>
            </w:tcBorders>
            <w:shd w:val="clear" w:color="auto" w:fill="auto"/>
            <w:vAlign w:val="bottom"/>
          </w:tcPr>
          <w:p>
            <w:pPr>
              <w:widowControl/>
              <w:spacing w:line="24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登录统计</w:t>
            </w:r>
          </w:p>
        </w:tc>
      </w:tr>
      <w:tr>
        <w:tblPrEx>
          <w:tblLayout w:type="fixed"/>
          <w:tblCellMar>
            <w:top w:w="0" w:type="dxa"/>
            <w:left w:w="108" w:type="dxa"/>
            <w:bottom w:w="0" w:type="dxa"/>
            <w:right w:w="108" w:type="dxa"/>
          </w:tblCellMar>
        </w:tblPrEx>
        <w:trPr>
          <w:trHeight w:val="276"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b/>
                <w:bCs/>
                <w:color w:val="000000"/>
                <w:kern w:val="0"/>
                <w:sz w:val="28"/>
                <w:szCs w:val="28"/>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color w:val="000000"/>
                <w:kern w:val="0"/>
                <w:sz w:val="28"/>
                <w:szCs w:val="28"/>
              </w:rPr>
            </w:pPr>
          </w:p>
        </w:tc>
        <w:tc>
          <w:tcPr>
            <w:tcW w:w="3020" w:type="dxa"/>
            <w:tcBorders>
              <w:top w:val="nil"/>
              <w:left w:val="nil"/>
              <w:bottom w:val="single" w:color="auto" w:sz="4" w:space="0"/>
              <w:right w:val="single" w:color="auto" w:sz="4" w:space="0"/>
            </w:tcBorders>
            <w:shd w:val="clear" w:color="auto" w:fill="auto"/>
            <w:vAlign w:val="bottom"/>
          </w:tcPr>
          <w:p>
            <w:pPr>
              <w:widowControl/>
              <w:spacing w:line="24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工作量统计</w:t>
            </w:r>
          </w:p>
        </w:tc>
      </w:tr>
      <w:tr>
        <w:tblPrEx>
          <w:tblLayout w:type="fixed"/>
          <w:tblCellMar>
            <w:top w:w="0" w:type="dxa"/>
            <w:left w:w="108" w:type="dxa"/>
            <w:bottom w:w="0" w:type="dxa"/>
            <w:right w:w="108" w:type="dxa"/>
          </w:tblCellMar>
        </w:tblPrEx>
        <w:trPr>
          <w:trHeight w:val="276"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b/>
                <w:bCs/>
                <w:color w:val="000000"/>
                <w:kern w:val="0"/>
                <w:sz w:val="28"/>
                <w:szCs w:val="28"/>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color w:val="000000"/>
                <w:kern w:val="0"/>
                <w:sz w:val="28"/>
                <w:szCs w:val="28"/>
              </w:rPr>
            </w:pPr>
          </w:p>
        </w:tc>
        <w:tc>
          <w:tcPr>
            <w:tcW w:w="3020" w:type="dxa"/>
            <w:tcBorders>
              <w:top w:val="nil"/>
              <w:left w:val="nil"/>
              <w:bottom w:val="single" w:color="auto" w:sz="4" w:space="0"/>
              <w:right w:val="single" w:color="auto" w:sz="4" w:space="0"/>
            </w:tcBorders>
            <w:shd w:val="clear" w:color="auto" w:fill="auto"/>
            <w:vAlign w:val="bottom"/>
          </w:tcPr>
          <w:p>
            <w:pPr>
              <w:widowControl/>
              <w:spacing w:line="24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自定义查询统计</w:t>
            </w:r>
          </w:p>
        </w:tc>
      </w:tr>
      <w:tr>
        <w:tblPrEx>
          <w:tblLayout w:type="fixed"/>
          <w:tblCellMar>
            <w:top w:w="0" w:type="dxa"/>
            <w:left w:w="108" w:type="dxa"/>
            <w:bottom w:w="0" w:type="dxa"/>
            <w:right w:w="108" w:type="dxa"/>
          </w:tblCellMar>
        </w:tblPrEx>
        <w:trPr>
          <w:trHeight w:val="276"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b/>
                <w:bCs/>
                <w:color w:val="000000"/>
                <w:kern w:val="0"/>
                <w:sz w:val="28"/>
                <w:szCs w:val="28"/>
              </w:rPr>
            </w:pPr>
          </w:p>
        </w:tc>
        <w:tc>
          <w:tcPr>
            <w:tcW w:w="35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系统设置功能</w:t>
            </w:r>
          </w:p>
        </w:tc>
        <w:tc>
          <w:tcPr>
            <w:tcW w:w="3020" w:type="dxa"/>
            <w:tcBorders>
              <w:top w:val="nil"/>
              <w:left w:val="nil"/>
              <w:bottom w:val="single" w:color="auto" w:sz="4" w:space="0"/>
              <w:right w:val="single" w:color="auto" w:sz="4" w:space="0"/>
            </w:tcBorders>
            <w:shd w:val="clear" w:color="auto" w:fill="auto"/>
            <w:vAlign w:val="bottom"/>
          </w:tcPr>
          <w:p>
            <w:pPr>
              <w:widowControl/>
              <w:spacing w:line="24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设备管理</w:t>
            </w:r>
          </w:p>
        </w:tc>
      </w:tr>
      <w:tr>
        <w:tblPrEx>
          <w:tblLayout w:type="fixed"/>
          <w:tblCellMar>
            <w:top w:w="0" w:type="dxa"/>
            <w:left w:w="108" w:type="dxa"/>
            <w:bottom w:w="0" w:type="dxa"/>
            <w:right w:w="108" w:type="dxa"/>
          </w:tblCellMar>
        </w:tblPrEx>
        <w:trPr>
          <w:trHeight w:val="276"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b/>
                <w:bCs/>
                <w:color w:val="000000"/>
                <w:kern w:val="0"/>
                <w:sz w:val="28"/>
                <w:szCs w:val="28"/>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color w:val="000000"/>
                <w:kern w:val="0"/>
                <w:sz w:val="28"/>
                <w:szCs w:val="28"/>
              </w:rPr>
            </w:pPr>
          </w:p>
        </w:tc>
        <w:tc>
          <w:tcPr>
            <w:tcW w:w="3020" w:type="dxa"/>
            <w:tcBorders>
              <w:top w:val="nil"/>
              <w:left w:val="nil"/>
              <w:bottom w:val="single" w:color="auto" w:sz="4" w:space="0"/>
              <w:right w:val="single" w:color="auto" w:sz="4" w:space="0"/>
            </w:tcBorders>
            <w:shd w:val="clear" w:color="auto" w:fill="auto"/>
            <w:vAlign w:val="bottom"/>
          </w:tcPr>
          <w:p>
            <w:pPr>
              <w:widowControl/>
              <w:spacing w:line="24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科室管理</w:t>
            </w:r>
          </w:p>
        </w:tc>
      </w:tr>
      <w:tr>
        <w:tblPrEx>
          <w:tblLayout w:type="fixed"/>
          <w:tblCellMar>
            <w:top w:w="0" w:type="dxa"/>
            <w:left w:w="108" w:type="dxa"/>
            <w:bottom w:w="0" w:type="dxa"/>
            <w:right w:w="108" w:type="dxa"/>
          </w:tblCellMar>
        </w:tblPrEx>
        <w:trPr>
          <w:trHeight w:val="276"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b/>
                <w:bCs/>
                <w:color w:val="000000"/>
                <w:kern w:val="0"/>
                <w:sz w:val="28"/>
                <w:szCs w:val="28"/>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color w:val="000000"/>
                <w:kern w:val="0"/>
                <w:sz w:val="28"/>
                <w:szCs w:val="28"/>
              </w:rPr>
            </w:pPr>
          </w:p>
        </w:tc>
        <w:tc>
          <w:tcPr>
            <w:tcW w:w="3020" w:type="dxa"/>
            <w:tcBorders>
              <w:top w:val="nil"/>
              <w:left w:val="nil"/>
              <w:bottom w:val="single" w:color="auto" w:sz="4" w:space="0"/>
              <w:right w:val="single" w:color="auto" w:sz="4" w:space="0"/>
            </w:tcBorders>
            <w:shd w:val="clear" w:color="auto" w:fill="auto"/>
            <w:vAlign w:val="bottom"/>
          </w:tcPr>
          <w:p>
            <w:pPr>
              <w:widowControl/>
              <w:spacing w:line="24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人员管理</w:t>
            </w:r>
          </w:p>
        </w:tc>
      </w:tr>
      <w:tr>
        <w:tblPrEx>
          <w:tblLayout w:type="fixed"/>
          <w:tblCellMar>
            <w:top w:w="0" w:type="dxa"/>
            <w:left w:w="108" w:type="dxa"/>
            <w:bottom w:w="0" w:type="dxa"/>
            <w:right w:w="108" w:type="dxa"/>
          </w:tblCellMar>
        </w:tblPrEx>
        <w:trPr>
          <w:trHeight w:val="276"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b/>
                <w:bCs/>
                <w:color w:val="000000"/>
                <w:kern w:val="0"/>
                <w:sz w:val="28"/>
                <w:szCs w:val="28"/>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color w:val="000000"/>
                <w:kern w:val="0"/>
                <w:sz w:val="28"/>
                <w:szCs w:val="28"/>
              </w:rPr>
            </w:pPr>
          </w:p>
        </w:tc>
        <w:tc>
          <w:tcPr>
            <w:tcW w:w="3020" w:type="dxa"/>
            <w:tcBorders>
              <w:top w:val="nil"/>
              <w:left w:val="nil"/>
              <w:bottom w:val="single" w:color="auto" w:sz="4" w:space="0"/>
              <w:right w:val="single" w:color="auto" w:sz="4" w:space="0"/>
            </w:tcBorders>
            <w:shd w:val="clear" w:color="auto" w:fill="auto"/>
            <w:vAlign w:val="bottom"/>
          </w:tcPr>
          <w:p>
            <w:pPr>
              <w:widowControl/>
              <w:spacing w:line="24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质控规则管理</w:t>
            </w:r>
          </w:p>
        </w:tc>
      </w:tr>
      <w:tr>
        <w:tblPrEx>
          <w:tblLayout w:type="fixed"/>
          <w:tblCellMar>
            <w:top w:w="0" w:type="dxa"/>
            <w:left w:w="108" w:type="dxa"/>
            <w:bottom w:w="0" w:type="dxa"/>
            <w:right w:w="108" w:type="dxa"/>
          </w:tblCellMar>
        </w:tblPrEx>
        <w:trPr>
          <w:trHeight w:val="276"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b/>
                <w:bCs/>
                <w:color w:val="000000"/>
                <w:kern w:val="0"/>
                <w:sz w:val="28"/>
                <w:szCs w:val="28"/>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color w:val="000000"/>
                <w:kern w:val="0"/>
                <w:sz w:val="28"/>
                <w:szCs w:val="28"/>
              </w:rPr>
            </w:pPr>
          </w:p>
        </w:tc>
        <w:tc>
          <w:tcPr>
            <w:tcW w:w="3020" w:type="dxa"/>
            <w:tcBorders>
              <w:top w:val="nil"/>
              <w:left w:val="nil"/>
              <w:bottom w:val="single" w:color="auto" w:sz="4" w:space="0"/>
              <w:right w:val="single" w:color="auto" w:sz="4" w:space="0"/>
            </w:tcBorders>
            <w:shd w:val="clear" w:color="auto" w:fill="auto"/>
            <w:vAlign w:val="bottom"/>
          </w:tcPr>
          <w:p>
            <w:pPr>
              <w:widowControl/>
              <w:spacing w:line="24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报告版式管理</w:t>
            </w:r>
          </w:p>
        </w:tc>
      </w:tr>
      <w:tr>
        <w:tblPrEx>
          <w:tblLayout w:type="fixed"/>
          <w:tblCellMar>
            <w:top w:w="0" w:type="dxa"/>
            <w:left w:w="108" w:type="dxa"/>
            <w:bottom w:w="0" w:type="dxa"/>
            <w:right w:w="108" w:type="dxa"/>
          </w:tblCellMar>
        </w:tblPrEx>
        <w:trPr>
          <w:trHeight w:val="276"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b/>
                <w:bCs/>
                <w:color w:val="000000"/>
                <w:kern w:val="0"/>
                <w:sz w:val="28"/>
                <w:szCs w:val="28"/>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color w:val="000000"/>
                <w:kern w:val="0"/>
                <w:sz w:val="28"/>
                <w:szCs w:val="28"/>
              </w:rPr>
            </w:pPr>
          </w:p>
        </w:tc>
        <w:tc>
          <w:tcPr>
            <w:tcW w:w="3020" w:type="dxa"/>
            <w:tcBorders>
              <w:top w:val="nil"/>
              <w:left w:val="nil"/>
              <w:bottom w:val="single" w:color="auto" w:sz="4" w:space="0"/>
              <w:right w:val="single" w:color="auto" w:sz="4" w:space="0"/>
            </w:tcBorders>
            <w:shd w:val="clear" w:color="auto" w:fill="auto"/>
            <w:vAlign w:val="bottom"/>
          </w:tcPr>
          <w:p>
            <w:pPr>
              <w:widowControl/>
              <w:spacing w:line="24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诊断模板管理</w:t>
            </w:r>
          </w:p>
        </w:tc>
      </w:tr>
      <w:tr>
        <w:tblPrEx>
          <w:tblLayout w:type="fixed"/>
          <w:tblCellMar>
            <w:top w:w="0" w:type="dxa"/>
            <w:left w:w="108" w:type="dxa"/>
            <w:bottom w:w="0" w:type="dxa"/>
            <w:right w:w="108" w:type="dxa"/>
          </w:tblCellMar>
        </w:tblPrEx>
        <w:trPr>
          <w:trHeight w:val="276"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b/>
                <w:bCs/>
                <w:color w:val="000000"/>
                <w:kern w:val="0"/>
                <w:sz w:val="28"/>
                <w:szCs w:val="28"/>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color w:val="000000"/>
                <w:kern w:val="0"/>
                <w:sz w:val="28"/>
                <w:szCs w:val="28"/>
              </w:rPr>
            </w:pPr>
          </w:p>
        </w:tc>
        <w:tc>
          <w:tcPr>
            <w:tcW w:w="3020" w:type="dxa"/>
            <w:tcBorders>
              <w:top w:val="nil"/>
              <w:left w:val="nil"/>
              <w:bottom w:val="single" w:color="auto" w:sz="4" w:space="0"/>
              <w:right w:val="single" w:color="auto" w:sz="4" w:space="0"/>
            </w:tcBorders>
            <w:shd w:val="clear" w:color="auto" w:fill="auto"/>
            <w:vAlign w:val="bottom"/>
          </w:tcPr>
          <w:p>
            <w:pPr>
              <w:widowControl/>
              <w:spacing w:line="24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危急值维护</w:t>
            </w:r>
          </w:p>
        </w:tc>
      </w:tr>
      <w:tr>
        <w:tblPrEx>
          <w:tblLayout w:type="fixed"/>
          <w:tblCellMar>
            <w:top w:w="0" w:type="dxa"/>
            <w:left w:w="108" w:type="dxa"/>
            <w:bottom w:w="0" w:type="dxa"/>
            <w:right w:w="108" w:type="dxa"/>
          </w:tblCellMar>
        </w:tblPrEx>
        <w:trPr>
          <w:trHeight w:val="276"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b/>
                <w:bCs/>
                <w:color w:val="000000"/>
                <w:kern w:val="0"/>
                <w:sz w:val="28"/>
                <w:szCs w:val="28"/>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方正仿宋_GBK" w:hAnsi="方正仿宋_GBK" w:eastAsia="方正仿宋_GBK" w:cs="方正仿宋_GBK"/>
                <w:color w:val="000000"/>
                <w:kern w:val="0"/>
                <w:sz w:val="28"/>
                <w:szCs w:val="28"/>
              </w:rPr>
            </w:pPr>
          </w:p>
        </w:tc>
        <w:tc>
          <w:tcPr>
            <w:tcW w:w="3020" w:type="dxa"/>
            <w:tcBorders>
              <w:top w:val="nil"/>
              <w:left w:val="nil"/>
              <w:bottom w:val="single" w:color="auto" w:sz="4" w:space="0"/>
              <w:right w:val="single" w:color="auto" w:sz="4" w:space="0"/>
            </w:tcBorders>
            <w:shd w:val="clear" w:color="auto" w:fill="auto"/>
            <w:vAlign w:val="bottom"/>
          </w:tcPr>
          <w:p>
            <w:pPr>
              <w:widowControl/>
              <w:spacing w:line="240" w:lineRule="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基础信息维护</w:t>
            </w:r>
          </w:p>
        </w:tc>
      </w:tr>
    </w:tbl>
    <w:p>
      <w:pPr>
        <w:rPr>
          <w:rFonts w:hint="eastAsia" w:ascii="方正仿宋_GBK" w:hAnsi="方正仿宋_GBK" w:eastAsia="方正仿宋_GBK" w:cs="方正仿宋_GBK"/>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0E11"/>
    <w:multiLevelType w:val="multilevel"/>
    <w:tmpl w:val="03450E11"/>
    <w:lvl w:ilvl="0" w:tentative="0">
      <w:start w:val="1"/>
      <w:numFmt w:val="decimal"/>
      <w:lvlText w:val="%1."/>
      <w:lvlJc w:val="left"/>
      <w:pPr>
        <w:ind w:left="553" w:hanging="440"/>
      </w:pPr>
    </w:lvl>
    <w:lvl w:ilvl="1" w:tentative="0">
      <w:start w:val="1"/>
      <w:numFmt w:val="lowerLetter"/>
      <w:lvlText w:val="%2)"/>
      <w:lvlJc w:val="left"/>
      <w:pPr>
        <w:ind w:left="993" w:hanging="440"/>
      </w:pPr>
    </w:lvl>
    <w:lvl w:ilvl="2" w:tentative="0">
      <w:start w:val="1"/>
      <w:numFmt w:val="lowerRoman"/>
      <w:lvlText w:val="%3."/>
      <w:lvlJc w:val="right"/>
      <w:pPr>
        <w:ind w:left="1433" w:hanging="440"/>
      </w:pPr>
    </w:lvl>
    <w:lvl w:ilvl="3" w:tentative="0">
      <w:start w:val="1"/>
      <w:numFmt w:val="decimal"/>
      <w:lvlText w:val="%4."/>
      <w:lvlJc w:val="left"/>
      <w:pPr>
        <w:ind w:left="1873" w:hanging="440"/>
      </w:pPr>
    </w:lvl>
    <w:lvl w:ilvl="4" w:tentative="0">
      <w:start w:val="1"/>
      <w:numFmt w:val="lowerLetter"/>
      <w:lvlText w:val="%5)"/>
      <w:lvlJc w:val="left"/>
      <w:pPr>
        <w:ind w:left="2313" w:hanging="440"/>
      </w:pPr>
    </w:lvl>
    <w:lvl w:ilvl="5" w:tentative="0">
      <w:start w:val="1"/>
      <w:numFmt w:val="lowerRoman"/>
      <w:lvlText w:val="%6."/>
      <w:lvlJc w:val="right"/>
      <w:pPr>
        <w:ind w:left="2753" w:hanging="440"/>
      </w:pPr>
    </w:lvl>
    <w:lvl w:ilvl="6" w:tentative="0">
      <w:start w:val="1"/>
      <w:numFmt w:val="decimal"/>
      <w:lvlText w:val="%7."/>
      <w:lvlJc w:val="left"/>
      <w:pPr>
        <w:ind w:left="3193" w:hanging="440"/>
      </w:pPr>
    </w:lvl>
    <w:lvl w:ilvl="7" w:tentative="0">
      <w:start w:val="1"/>
      <w:numFmt w:val="lowerLetter"/>
      <w:lvlText w:val="%8)"/>
      <w:lvlJc w:val="left"/>
      <w:pPr>
        <w:ind w:left="3633" w:hanging="440"/>
      </w:pPr>
    </w:lvl>
    <w:lvl w:ilvl="8" w:tentative="0">
      <w:start w:val="1"/>
      <w:numFmt w:val="lowerRoman"/>
      <w:lvlText w:val="%9."/>
      <w:lvlJc w:val="right"/>
      <w:pPr>
        <w:ind w:left="4073" w:hanging="440"/>
      </w:pPr>
    </w:lvl>
  </w:abstractNum>
  <w:abstractNum w:abstractNumId="1">
    <w:nsid w:val="091A52F0"/>
    <w:multiLevelType w:val="multilevel"/>
    <w:tmpl w:val="091A52F0"/>
    <w:lvl w:ilvl="0" w:tentative="0">
      <w:start w:val="1"/>
      <w:numFmt w:val="decimal"/>
      <w:lvlText w:val="%1."/>
      <w:lvlJc w:val="left"/>
      <w:pPr>
        <w:ind w:left="553" w:hanging="440"/>
      </w:pPr>
    </w:lvl>
    <w:lvl w:ilvl="1" w:tentative="0">
      <w:start w:val="1"/>
      <w:numFmt w:val="lowerLetter"/>
      <w:lvlText w:val="%2)"/>
      <w:lvlJc w:val="left"/>
      <w:pPr>
        <w:ind w:left="993" w:hanging="440"/>
      </w:pPr>
    </w:lvl>
    <w:lvl w:ilvl="2" w:tentative="0">
      <w:start w:val="1"/>
      <w:numFmt w:val="lowerRoman"/>
      <w:lvlText w:val="%3."/>
      <w:lvlJc w:val="right"/>
      <w:pPr>
        <w:ind w:left="1433" w:hanging="440"/>
      </w:pPr>
    </w:lvl>
    <w:lvl w:ilvl="3" w:tentative="0">
      <w:start w:val="1"/>
      <w:numFmt w:val="decimal"/>
      <w:lvlText w:val="%4."/>
      <w:lvlJc w:val="left"/>
      <w:pPr>
        <w:ind w:left="1873" w:hanging="440"/>
      </w:pPr>
    </w:lvl>
    <w:lvl w:ilvl="4" w:tentative="0">
      <w:start w:val="1"/>
      <w:numFmt w:val="lowerLetter"/>
      <w:lvlText w:val="%5)"/>
      <w:lvlJc w:val="left"/>
      <w:pPr>
        <w:ind w:left="2313" w:hanging="440"/>
      </w:pPr>
    </w:lvl>
    <w:lvl w:ilvl="5" w:tentative="0">
      <w:start w:val="1"/>
      <w:numFmt w:val="lowerRoman"/>
      <w:lvlText w:val="%6."/>
      <w:lvlJc w:val="right"/>
      <w:pPr>
        <w:ind w:left="2753" w:hanging="440"/>
      </w:pPr>
    </w:lvl>
    <w:lvl w:ilvl="6" w:tentative="0">
      <w:start w:val="1"/>
      <w:numFmt w:val="decimal"/>
      <w:lvlText w:val="%7."/>
      <w:lvlJc w:val="left"/>
      <w:pPr>
        <w:ind w:left="3193" w:hanging="440"/>
      </w:pPr>
    </w:lvl>
    <w:lvl w:ilvl="7" w:tentative="0">
      <w:start w:val="1"/>
      <w:numFmt w:val="lowerLetter"/>
      <w:lvlText w:val="%8)"/>
      <w:lvlJc w:val="left"/>
      <w:pPr>
        <w:ind w:left="3633" w:hanging="440"/>
      </w:pPr>
    </w:lvl>
    <w:lvl w:ilvl="8" w:tentative="0">
      <w:start w:val="1"/>
      <w:numFmt w:val="lowerRoman"/>
      <w:lvlText w:val="%9."/>
      <w:lvlJc w:val="right"/>
      <w:pPr>
        <w:ind w:left="4073" w:hanging="440"/>
      </w:pPr>
    </w:lvl>
  </w:abstractNum>
  <w:abstractNum w:abstractNumId="2">
    <w:nsid w:val="1EB25039"/>
    <w:multiLevelType w:val="multilevel"/>
    <w:tmpl w:val="1EB25039"/>
    <w:lvl w:ilvl="0" w:tentative="0">
      <w:start w:val="1"/>
      <w:numFmt w:val="decimal"/>
      <w:lvlText w:val="%1."/>
      <w:lvlJc w:val="left"/>
      <w:pPr>
        <w:ind w:left="553" w:hanging="440"/>
      </w:pPr>
    </w:lvl>
    <w:lvl w:ilvl="1" w:tentative="0">
      <w:start w:val="1"/>
      <w:numFmt w:val="lowerLetter"/>
      <w:lvlText w:val="%2)"/>
      <w:lvlJc w:val="left"/>
      <w:pPr>
        <w:ind w:left="993" w:hanging="440"/>
      </w:pPr>
    </w:lvl>
    <w:lvl w:ilvl="2" w:tentative="0">
      <w:start w:val="1"/>
      <w:numFmt w:val="lowerRoman"/>
      <w:lvlText w:val="%3."/>
      <w:lvlJc w:val="right"/>
      <w:pPr>
        <w:ind w:left="1433" w:hanging="440"/>
      </w:pPr>
    </w:lvl>
    <w:lvl w:ilvl="3" w:tentative="0">
      <w:start w:val="1"/>
      <w:numFmt w:val="decimal"/>
      <w:lvlText w:val="%4."/>
      <w:lvlJc w:val="left"/>
      <w:pPr>
        <w:ind w:left="1873" w:hanging="440"/>
      </w:pPr>
    </w:lvl>
    <w:lvl w:ilvl="4" w:tentative="0">
      <w:start w:val="1"/>
      <w:numFmt w:val="lowerLetter"/>
      <w:lvlText w:val="%5)"/>
      <w:lvlJc w:val="left"/>
      <w:pPr>
        <w:ind w:left="2313" w:hanging="440"/>
      </w:pPr>
    </w:lvl>
    <w:lvl w:ilvl="5" w:tentative="0">
      <w:start w:val="1"/>
      <w:numFmt w:val="lowerRoman"/>
      <w:lvlText w:val="%6."/>
      <w:lvlJc w:val="right"/>
      <w:pPr>
        <w:ind w:left="2753" w:hanging="440"/>
      </w:pPr>
    </w:lvl>
    <w:lvl w:ilvl="6" w:tentative="0">
      <w:start w:val="1"/>
      <w:numFmt w:val="decimal"/>
      <w:lvlText w:val="%7."/>
      <w:lvlJc w:val="left"/>
      <w:pPr>
        <w:ind w:left="3193" w:hanging="440"/>
      </w:pPr>
    </w:lvl>
    <w:lvl w:ilvl="7" w:tentative="0">
      <w:start w:val="1"/>
      <w:numFmt w:val="lowerLetter"/>
      <w:lvlText w:val="%8)"/>
      <w:lvlJc w:val="left"/>
      <w:pPr>
        <w:ind w:left="3633" w:hanging="440"/>
      </w:pPr>
    </w:lvl>
    <w:lvl w:ilvl="8" w:tentative="0">
      <w:start w:val="1"/>
      <w:numFmt w:val="lowerRoman"/>
      <w:lvlText w:val="%9."/>
      <w:lvlJc w:val="right"/>
      <w:pPr>
        <w:ind w:left="4073" w:hanging="440"/>
      </w:pPr>
    </w:lvl>
  </w:abstractNum>
  <w:abstractNum w:abstractNumId="3">
    <w:nsid w:val="339A645B"/>
    <w:multiLevelType w:val="multilevel"/>
    <w:tmpl w:val="339A645B"/>
    <w:lvl w:ilvl="0" w:tentative="0">
      <w:start w:val="1"/>
      <w:numFmt w:val="decimal"/>
      <w:lvlText w:val="%1."/>
      <w:lvlJc w:val="left"/>
      <w:pPr>
        <w:ind w:left="553" w:hanging="440"/>
      </w:pPr>
    </w:lvl>
    <w:lvl w:ilvl="1" w:tentative="0">
      <w:start w:val="0"/>
      <w:numFmt w:val="bullet"/>
      <w:lvlText w:val="▲"/>
      <w:lvlJc w:val="left"/>
      <w:pPr>
        <w:ind w:left="913" w:hanging="360"/>
      </w:pPr>
      <w:rPr>
        <w:rFonts w:hint="eastAsia" w:ascii="宋体" w:hAnsi="宋体" w:eastAsia="宋体" w:cs="Times New Roman"/>
      </w:rPr>
    </w:lvl>
    <w:lvl w:ilvl="2" w:tentative="0">
      <w:start w:val="1"/>
      <w:numFmt w:val="lowerRoman"/>
      <w:lvlText w:val="%3."/>
      <w:lvlJc w:val="right"/>
      <w:pPr>
        <w:ind w:left="1433" w:hanging="440"/>
      </w:pPr>
    </w:lvl>
    <w:lvl w:ilvl="3" w:tentative="0">
      <w:start w:val="1"/>
      <w:numFmt w:val="decimal"/>
      <w:lvlText w:val="%4."/>
      <w:lvlJc w:val="left"/>
      <w:pPr>
        <w:ind w:left="1873" w:hanging="440"/>
      </w:pPr>
    </w:lvl>
    <w:lvl w:ilvl="4" w:tentative="0">
      <w:start w:val="1"/>
      <w:numFmt w:val="lowerLetter"/>
      <w:lvlText w:val="%5)"/>
      <w:lvlJc w:val="left"/>
      <w:pPr>
        <w:ind w:left="2313" w:hanging="440"/>
      </w:pPr>
    </w:lvl>
    <w:lvl w:ilvl="5" w:tentative="0">
      <w:start w:val="1"/>
      <w:numFmt w:val="lowerRoman"/>
      <w:lvlText w:val="%6."/>
      <w:lvlJc w:val="right"/>
      <w:pPr>
        <w:ind w:left="2753" w:hanging="440"/>
      </w:pPr>
    </w:lvl>
    <w:lvl w:ilvl="6" w:tentative="0">
      <w:start w:val="1"/>
      <w:numFmt w:val="decimal"/>
      <w:lvlText w:val="%7."/>
      <w:lvlJc w:val="left"/>
      <w:pPr>
        <w:ind w:left="3193" w:hanging="440"/>
      </w:pPr>
    </w:lvl>
    <w:lvl w:ilvl="7" w:tentative="0">
      <w:start w:val="1"/>
      <w:numFmt w:val="lowerLetter"/>
      <w:lvlText w:val="%8)"/>
      <w:lvlJc w:val="left"/>
      <w:pPr>
        <w:ind w:left="3633" w:hanging="440"/>
      </w:pPr>
    </w:lvl>
    <w:lvl w:ilvl="8" w:tentative="0">
      <w:start w:val="1"/>
      <w:numFmt w:val="lowerRoman"/>
      <w:lvlText w:val="%9."/>
      <w:lvlJc w:val="right"/>
      <w:pPr>
        <w:ind w:left="4073" w:hanging="440"/>
      </w:pPr>
    </w:lvl>
  </w:abstractNum>
  <w:abstractNum w:abstractNumId="4">
    <w:nsid w:val="53454023"/>
    <w:multiLevelType w:val="multilevel"/>
    <w:tmpl w:val="5345402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3D366F"/>
    <w:rsid w:val="0EF60CF9"/>
    <w:rsid w:val="153D366F"/>
    <w:rsid w:val="347A51A5"/>
    <w:rsid w:val="348C3650"/>
    <w:rsid w:val="3B8E0AE8"/>
    <w:rsid w:val="410F2C18"/>
    <w:rsid w:val="43CC7746"/>
    <w:rsid w:val="4E2557FA"/>
    <w:rsid w:val="521A642B"/>
    <w:rsid w:val="5BC00E68"/>
    <w:rsid w:val="6F403311"/>
    <w:rsid w:val="78EB244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宋体" w:hAnsi="宋体" w:eastAsia="宋体" w:cs="Times New Roman"/>
      <w:kern w:val="2"/>
      <w:sz w:val="24"/>
      <w:szCs w:val="24"/>
      <w:lang w:val="en-US" w:eastAsia="zh-CN" w:bidi="ar-SA"/>
    </w:rPr>
  </w:style>
  <w:style w:type="paragraph" w:styleId="2">
    <w:name w:val="heading 1"/>
    <w:basedOn w:val="1"/>
    <w:next w:val="1"/>
    <w:qFormat/>
    <w:uiPriority w:val="0"/>
    <w:pPr>
      <w:keepNext/>
      <w:keepLines/>
      <w:jc w:val="center"/>
      <w:outlineLvl w:val="0"/>
    </w:pPr>
    <w:rPr>
      <w:b/>
      <w:bCs/>
      <w:kern w:val="44"/>
      <w:sz w:val="28"/>
      <w:szCs w:val="44"/>
      <w:lang w:val="zh-CN" w:eastAsia="zh-CN"/>
    </w:rPr>
  </w:style>
  <w:style w:type="paragraph" w:styleId="3">
    <w:name w:val="heading 2"/>
    <w:basedOn w:val="1"/>
    <w:next w:val="1"/>
    <w:qFormat/>
    <w:uiPriority w:val="0"/>
    <w:pPr>
      <w:keepNext/>
      <w:keepLines/>
      <w:jc w:val="left"/>
      <w:outlineLvl w:val="1"/>
    </w:pPr>
    <w:rPr>
      <w:b/>
      <w:bCs/>
      <w:sz w:val="28"/>
      <w:szCs w:val="32"/>
    </w:rPr>
  </w:style>
  <w:style w:type="paragraph" w:styleId="4">
    <w:name w:val="heading 3"/>
    <w:basedOn w:val="1"/>
    <w:next w:val="1"/>
    <w:qFormat/>
    <w:uiPriority w:val="0"/>
    <w:pPr>
      <w:keepNext/>
      <w:keepLines/>
      <w:jc w:val="left"/>
      <w:outlineLvl w:val="2"/>
    </w:pPr>
    <w:rPr>
      <w:b/>
      <w:bCs/>
      <w:szCs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7">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12</Pages>
  <Words>0</Words>
  <Characters>0</Characters>
  <Lines>0</Lines>
  <Paragraphs>0</Paragraphs>
  <TotalTime>0</TotalTime>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2025-07-22T00:58:00Z</dcterms:created>
  <dc:creator>吕友谊</dc:creator>
  <cp:lastModifiedBy>杨光</cp:lastModifiedBy>
  <dcterms:modified xsi:type="dcterms:W3CDTF">2025-08-05T08:15:47Z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68CE26CEFC474097849EA6700B56EB9E</vt:lpwstr>
  </property>
</Properties>
</file>